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B0" w:rsidRPr="00A139C7" w:rsidRDefault="007D36B0" w:rsidP="007D36B0">
      <w:pPr>
        <w:tabs>
          <w:tab w:val="right" w:pos="2945"/>
        </w:tabs>
        <w:spacing w:line="360" w:lineRule="auto"/>
        <w:ind w:left="119"/>
        <w:jc w:val="both"/>
        <w:rPr>
          <w:rFonts w:asciiTheme="minorBidi" w:hAnsiTheme="minorBidi"/>
          <w:color w:val="000000" w:themeColor="text1"/>
          <w:sz w:val="32"/>
          <w:szCs w:val="32"/>
        </w:rPr>
      </w:pPr>
      <w:r>
        <w:rPr>
          <w:rFonts w:hint="cs"/>
          <w:noProof/>
          <w:rtl/>
        </w:rPr>
        <w:drawing>
          <wp:anchor distT="0" distB="0" distL="114300" distR="114300" simplePos="0" relativeHeight="251660288" behindDoc="0" locked="0" layoutInCell="1" allowOverlap="1">
            <wp:simplePos x="0" y="0"/>
            <wp:positionH relativeFrom="margin">
              <wp:posOffset>71120</wp:posOffset>
            </wp:positionH>
            <wp:positionV relativeFrom="margin">
              <wp:posOffset>-113665</wp:posOffset>
            </wp:positionV>
            <wp:extent cx="1242695" cy="1276350"/>
            <wp:effectExtent l="0" t="0" r="0" b="0"/>
            <wp:wrapSquare wrapText="bothSides"/>
            <wp:docPr id="5" name="Picture 0" descr="KA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U_logo.jpg"/>
                    <pic:cNvPicPr/>
                  </pic:nvPicPr>
                  <pic:blipFill>
                    <a:blip r:embed="rId5" cstate="print"/>
                    <a:stretch>
                      <a:fillRect/>
                    </a:stretch>
                  </pic:blipFill>
                  <pic:spPr>
                    <a:xfrm>
                      <a:off x="0" y="0"/>
                      <a:ext cx="1242695" cy="1276350"/>
                    </a:xfrm>
                    <a:prstGeom prst="rect">
                      <a:avLst/>
                    </a:prstGeom>
                    <a:ln>
                      <a:noFill/>
                    </a:ln>
                    <a:effectLst/>
                  </pic:spPr>
                </pic:pic>
              </a:graphicData>
            </a:graphic>
          </wp:anchor>
        </w:drawing>
      </w:r>
      <w:r w:rsidR="00D20F68">
        <w:rPr>
          <w:rFonts w:asciiTheme="minorBidi" w:hAnsiTheme="minorBidi"/>
          <w:noProof/>
          <w:color w:val="000000" w:themeColor="text1"/>
          <w:sz w:val="32"/>
          <w:szCs w:val="32"/>
        </w:rPr>
        <w:pict>
          <v:shapetype id="_x0000_t202" coordsize="21600,21600" o:spt="202" path="m,l,21600r21600,l21600,xe">
            <v:stroke joinstyle="miter"/>
            <v:path gradientshapeok="t" o:connecttype="rect"/>
          </v:shapetype>
          <v:shape id="مربع نص 2" o:spid="_x0000_s1026" type="#_x0000_t202" style="position:absolute;left:0;text-align:left;margin-left:288.35pt;margin-top:3.8pt;width:118.5pt;height:90.75pt;flip:x;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" stroked="f">
            <v:textbox>
              <w:txbxContent>
                <w:p w:rsidR="007D36B0" w:rsidRPr="008B1D28" w:rsidRDefault="007D36B0" w:rsidP="007D36B0">
                  <w:pPr>
                    <w:spacing w:line="240" w:lineRule="auto"/>
                    <w:jc w:val="center"/>
                    <w:rPr>
                      <w:b/>
                      <w:bCs/>
                      <w:sz w:val="20"/>
                      <w:szCs w:val="20"/>
                      <w:rtl/>
                    </w:rPr>
                  </w:pPr>
                  <w:r w:rsidRPr="008B1D28">
                    <w:rPr>
                      <w:rFonts w:hint="cs"/>
                      <w:b/>
                      <w:bCs/>
                      <w:sz w:val="20"/>
                      <w:szCs w:val="20"/>
                      <w:rtl/>
                    </w:rPr>
                    <w:t>المملكة العربية السعودية</w:t>
                  </w:r>
                </w:p>
                <w:p w:rsidR="007D36B0" w:rsidRPr="008B1D28" w:rsidRDefault="007D36B0" w:rsidP="007D36B0">
                  <w:pPr>
                    <w:spacing w:line="240" w:lineRule="auto"/>
                    <w:jc w:val="center"/>
                    <w:rPr>
                      <w:b/>
                      <w:bCs/>
                      <w:sz w:val="20"/>
                      <w:szCs w:val="20"/>
                      <w:rtl/>
                    </w:rPr>
                  </w:pPr>
                  <w:r w:rsidRPr="008B1D28">
                    <w:rPr>
                      <w:rFonts w:hint="cs"/>
                      <w:b/>
                      <w:bCs/>
                      <w:sz w:val="20"/>
                      <w:szCs w:val="20"/>
                      <w:rtl/>
                    </w:rPr>
                    <w:t>وزارة التعليم</w:t>
                  </w:r>
                </w:p>
                <w:p w:rsidR="007D36B0" w:rsidRPr="008B1D28" w:rsidRDefault="007D36B0" w:rsidP="007D36B0">
                  <w:pPr>
                    <w:spacing w:line="240" w:lineRule="auto"/>
                    <w:jc w:val="center"/>
                    <w:rPr>
                      <w:b/>
                      <w:bCs/>
                      <w:sz w:val="20"/>
                      <w:szCs w:val="20"/>
                      <w:rtl/>
                    </w:rPr>
                  </w:pPr>
                  <w:r w:rsidRPr="008B1D28">
                    <w:rPr>
                      <w:rFonts w:hint="cs"/>
                      <w:b/>
                      <w:bCs/>
                      <w:sz w:val="20"/>
                      <w:szCs w:val="20"/>
                      <w:rtl/>
                    </w:rPr>
                    <w:t>جامعة الملك عبدالعزيز</w:t>
                  </w:r>
                </w:p>
                <w:p w:rsidR="007D36B0" w:rsidRPr="008B1D28" w:rsidRDefault="007D36B0" w:rsidP="007D36B0">
                  <w:pPr>
                    <w:spacing w:line="240" w:lineRule="auto"/>
                    <w:jc w:val="center"/>
                    <w:rPr>
                      <w:b/>
                      <w:bCs/>
                      <w:sz w:val="20"/>
                      <w:szCs w:val="20"/>
                    </w:rPr>
                  </w:pPr>
                  <w:r w:rsidRPr="008B1D28">
                    <w:rPr>
                      <w:rFonts w:hint="cs"/>
                      <w:b/>
                      <w:bCs/>
                      <w:sz w:val="20"/>
                      <w:szCs w:val="20"/>
                      <w:rtl/>
                    </w:rPr>
                    <w:t>كلية الإدارة والاقتصاد</w:t>
                  </w:r>
                </w:p>
              </w:txbxContent>
            </v:textbox>
            <w10:wrap type="square"/>
          </v:shape>
        </w:pict>
      </w:r>
    </w:p>
    <w:p w:rsidR="007D36B0" w:rsidRPr="00A139C7" w:rsidRDefault="007D36B0" w:rsidP="007D36B0">
      <w:pPr>
        <w:tabs>
          <w:tab w:val="right" w:pos="2945"/>
        </w:tabs>
        <w:spacing w:line="360" w:lineRule="auto"/>
        <w:ind w:left="119"/>
        <w:jc w:val="both"/>
        <w:rPr>
          <w:rFonts w:asciiTheme="minorBidi" w:hAnsiTheme="minorBidi"/>
          <w:color w:val="000000" w:themeColor="text1"/>
          <w:sz w:val="32"/>
          <w:szCs w:val="32"/>
          <w:rtl/>
        </w:rPr>
      </w:pPr>
    </w:p>
    <w:p w:rsidR="007D36B0" w:rsidRPr="00A139C7" w:rsidRDefault="007D36B0" w:rsidP="007D36B0">
      <w:pPr>
        <w:spacing w:line="360" w:lineRule="auto"/>
        <w:ind w:left="-766" w:right="-851"/>
        <w:jc w:val="center"/>
        <w:rPr>
          <w:rFonts w:asciiTheme="minorBidi" w:eastAsia="Calibri" w:hAnsiTheme="minorBidi" w:cs="Arabic Transparent"/>
          <w:b/>
          <w:bCs/>
          <w:color w:val="000000" w:themeColor="text1"/>
          <w:sz w:val="16"/>
          <w:szCs w:val="16"/>
        </w:rPr>
      </w:pPr>
    </w:p>
    <w:p w:rsidR="007D36B0" w:rsidRPr="00A139C7" w:rsidRDefault="007D36B0" w:rsidP="007D36B0">
      <w:pPr>
        <w:spacing w:line="360" w:lineRule="auto"/>
        <w:ind w:left="-766" w:right="-851"/>
        <w:jc w:val="center"/>
        <w:rPr>
          <w:rFonts w:asciiTheme="minorBidi" w:eastAsia="Calibri" w:hAnsiTheme="minorBidi" w:cs="Arabic Transparent"/>
          <w:b/>
          <w:bCs/>
          <w:color w:val="000000" w:themeColor="text1"/>
          <w:sz w:val="16"/>
          <w:szCs w:val="16"/>
        </w:rPr>
      </w:pPr>
    </w:p>
    <w:p w:rsidR="007D36B0" w:rsidRPr="00A139C7" w:rsidRDefault="007D36B0" w:rsidP="007D36B0">
      <w:pPr>
        <w:spacing w:line="240" w:lineRule="auto"/>
        <w:jc w:val="center"/>
        <w:rPr>
          <w:rFonts w:ascii="Arabic Transparent" w:eastAsia="Calibri" w:hAnsi="Arabic Transparent" w:cs="Arabic Transparent"/>
          <w:b/>
          <w:bCs/>
          <w:color w:val="000000" w:themeColor="text1"/>
          <w:sz w:val="40"/>
          <w:szCs w:val="40"/>
          <w:rtl/>
        </w:rPr>
      </w:pPr>
      <w:r w:rsidRPr="00A139C7">
        <w:rPr>
          <w:rFonts w:ascii="Arabic Transparent" w:eastAsia="Calibri" w:hAnsi="Arabic Transparent" w:cs="Arabic Transparent"/>
          <w:b/>
          <w:bCs/>
          <w:color w:val="000000" w:themeColor="text1"/>
          <w:sz w:val="40"/>
          <w:szCs w:val="40"/>
          <w:rtl/>
        </w:rPr>
        <w:t xml:space="preserve">دور </w:t>
      </w:r>
      <w:proofErr w:type="spellStart"/>
      <w:r w:rsidRPr="00A139C7">
        <w:rPr>
          <w:rFonts w:ascii="Arabic Transparent" w:eastAsia="Calibri" w:hAnsi="Arabic Transparent" w:cs="Arabic Transparent"/>
          <w:b/>
          <w:bCs/>
          <w:color w:val="000000" w:themeColor="text1"/>
          <w:sz w:val="40"/>
          <w:szCs w:val="40"/>
          <w:rtl/>
        </w:rPr>
        <w:t>الهندرة</w:t>
      </w:r>
      <w:proofErr w:type="spellEnd"/>
      <w:r w:rsidRPr="00A139C7">
        <w:rPr>
          <w:rFonts w:ascii="Arabic Transparent" w:eastAsia="Calibri" w:hAnsi="Arabic Transparent" w:cs="Arabic Transparent"/>
          <w:b/>
          <w:bCs/>
          <w:color w:val="000000" w:themeColor="text1"/>
          <w:sz w:val="40"/>
          <w:szCs w:val="40"/>
          <w:rtl/>
        </w:rPr>
        <w:t xml:space="preserve"> في تبسيط الإجراءات الإدارية</w:t>
      </w:r>
    </w:p>
    <w:p w:rsidR="007D36B0" w:rsidRPr="00A139C7" w:rsidRDefault="007D36B0" w:rsidP="007D36B0">
      <w:pPr>
        <w:spacing w:line="240" w:lineRule="auto"/>
        <w:jc w:val="center"/>
        <w:rPr>
          <w:rFonts w:ascii="Arabic Transparent" w:eastAsia="Calibri" w:hAnsi="Arabic Transparent" w:cs="Arabic Transparent"/>
          <w:color w:val="000000" w:themeColor="text1"/>
          <w:sz w:val="32"/>
          <w:szCs w:val="32"/>
          <w:rtl/>
        </w:rPr>
      </w:pPr>
      <w:r w:rsidRPr="00A139C7">
        <w:rPr>
          <w:rFonts w:ascii="Arabic Transparent" w:eastAsia="Calibri" w:hAnsi="Arabic Transparent" w:cs="Arabic Transparent"/>
          <w:color w:val="000000" w:themeColor="text1"/>
          <w:sz w:val="32"/>
          <w:szCs w:val="32"/>
          <w:rtl/>
        </w:rPr>
        <w:t xml:space="preserve"> (دراسة ميدانية على الموظفات الإداريات بجامعة الملك عبدالعزيز بمحافظة جدة)</w:t>
      </w:r>
    </w:p>
    <w:p w:rsidR="007D36B0" w:rsidRPr="00A139C7" w:rsidRDefault="007D36B0" w:rsidP="007D36B0">
      <w:pPr>
        <w:spacing w:line="240" w:lineRule="auto"/>
        <w:ind w:left="-766" w:right="-851"/>
        <w:jc w:val="center"/>
        <w:rPr>
          <w:rFonts w:asciiTheme="minorBidi" w:eastAsia="Calibri"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240" w:line="240" w:lineRule="auto"/>
        <w:jc w:val="center"/>
        <w:rPr>
          <w:rFonts w:ascii="Times New Roman" w:eastAsia="Calibri" w:hAnsi="Times New Roman" w:cs="Times New Roman"/>
          <w:b/>
          <w:bCs/>
          <w:color w:val="000000" w:themeColor="text1"/>
          <w:sz w:val="40"/>
          <w:szCs w:val="40"/>
          <w:rtl/>
        </w:rPr>
      </w:pPr>
      <w:r w:rsidRPr="00A139C7">
        <w:rPr>
          <w:rFonts w:ascii="Times New Roman" w:eastAsia="Calibri" w:hAnsi="Times New Roman" w:cs="Times New Roman"/>
          <w:b/>
          <w:bCs/>
          <w:color w:val="000000" w:themeColor="text1"/>
          <w:sz w:val="40"/>
          <w:szCs w:val="40"/>
        </w:rPr>
        <w:t>The Role of Business Process Reengineering (BPR) of Simplifying Administrative Procedures</w:t>
      </w:r>
    </w:p>
    <w:p w:rsidR="007D36B0" w:rsidRPr="00A139C7" w:rsidRDefault="007D36B0" w:rsidP="007D36B0">
      <w:pPr>
        <w:bidi w:val="0"/>
        <w:spacing w:after="480" w:line="240" w:lineRule="auto"/>
        <w:jc w:val="center"/>
        <w:rPr>
          <w:rFonts w:asciiTheme="minorBidi" w:eastAsia="Times New Roman" w:hAnsiTheme="minorBidi" w:cs="Arabic Transparent"/>
          <w:color w:val="000000" w:themeColor="text1"/>
          <w:sz w:val="32"/>
          <w:szCs w:val="32"/>
          <w:rtl/>
        </w:rPr>
      </w:pPr>
      <w:r w:rsidRPr="00A139C7">
        <w:rPr>
          <w:rFonts w:ascii="Times New Roman" w:eastAsia="Times New Roman" w:hAnsi="Times New Roman" w:cs="Times New Roman"/>
          <w:color w:val="000000" w:themeColor="text1"/>
          <w:sz w:val="32"/>
          <w:szCs w:val="32"/>
        </w:rPr>
        <w:t>(A Field Study on Female Administrative Employees of King Abdul Aziz University in Jeddah)</w:t>
      </w: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right="-851"/>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7D36B0" w:rsidRPr="00A139C7" w:rsidRDefault="007D36B0" w:rsidP="007D36B0">
      <w:pPr>
        <w:spacing w:line="240" w:lineRule="auto"/>
        <w:ind w:left="-766" w:right="-851"/>
        <w:jc w:val="center"/>
        <w:rPr>
          <w:rFonts w:asciiTheme="minorBidi" w:eastAsia="Calibri" w:hAnsiTheme="minorBidi" w:cs="Arabic Transparent"/>
          <w:color w:val="000000" w:themeColor="text1"/>
          <w:sz w:val="32"/>
          <w:szCs w:val="32"/>
          <w:rtl/>
        </w:rPr>
      </w:pPr>
      <w:r w:rsidRPr="00A139C7">
        <w:rPr>
          <w:rFonts w:asciiTheme="minorBidi" w:eastAsia="Calibri" w:hAnsiTheme="minorBidi" w:cs="Arabic Transparent"/>
          <w:color w:val="000000" w:themeColor="text1"/>
          <w:sz w:val="32"/>
          <w:szCs w:val="32"/>
          <w:rtl/>
        </w:rPr>
        <w:t>إعـــداد</w:t>
      </w:r>
    </w:p>
    <w:p w:rsidR="007D36B0" w:rsidRPr="00A139C7" w:rsidRDefault="007D36B0" w:rsidP="007D36B0">
      <w:pPr>
        <w:spacing w:line="240" w:lineRule="auto"/>
        <w:ind w:left="-766" w:right="-851"/>
        <w:jc w:val="center"/>
        <w:rPr>
          <w:rFonts w:asciiTheme="minorBidi" w:eastAsia="Calibri" w:hAnsiTheme="minorBidi" w:cs="Arabic Transparent"/>
          <w:b/>
          <w:bCs/>
          <w:color w:val="000000" w:themeColor="text1"/>
          <w:sz w:val="24"/>
          <w:szCs w:val="24"/>
          <w:rtl/>
        </w:rPr>
      </w:pPr>
      <w:r w:rsidRPr="00A139C7">
        <w:rPr>
          <w:rFonts w:asciiTheme="minorBidi" w:eastAsia="Calibri" w:hAnsiTheme="minorBidi" w:cs="Arabic Transparent" w:hint="cs"/>
          <w:b/>
          <w:bCs/>
          <w:color w:val="000000" w:themeColor="text1"/>
          <w:sz w:val="32"/>
          <w:szCs w:val="32"/>
          <w:rtl/>
        </w:rPr>
        <w:t>ابتسام</w:t>
      </w:r>
      <w:r w:rsidRPr="00A139C7">
        <w:rPr>
          <w:rFonts w:asciiTheme="minorBidi" w:eastAsia="Calibri" w:hAnsiTheme="minorBidi" w:cs="Arabic Transparent"/>
          <w:b/>
          <w:bCs/>
          <w:color w:val="000000" w:themeColor="text1"/>
          <w:sz w:val="32"/>
          <w:szCs w:val="32"/>
          <w:rtl/>
        </w:rPr>
        <w:t xml:space="preserve"> بنت </w:t>
      </w:r>
      <w:r w:rsidRPr="00A139C7">
        <w:rPr>
          <w:rFonts w:asciiTheme="minorBidi" w:eastAsia="Calibri" w:hAnsiTheme="minorBidi" w:cs="Arabic Transparent" w:hint="cs"/>
          <w:b/>
          <w:bCs/>
          <w:color w:val="000000" w:themeColor="text1"/>
          <w:sz w:val="32"/>
          <w:szCs w:val="32"/>
          <w:rtl/>
        </w:rPr>
        <w:t>أحمد</w:t>
      </w:r>
      <w:r w:rsidRPr="00A139C7">
        <w:rPr>
          <w:rFonts w:asciiTheme="minorBidi" w:eastAsia="Calibri" w:hAnsiTheme="minorBidi" w:cs="Arabic Transparent"/>
          <w:b/>
          <w:bCs/>
          <w:color w:val="000000" w:themeColor="text1"/>
          <w:sz w:val="32"/>
          <w:szCs w:val="32"/>
          <w:rtl/>
        </w:rPr>
        <w:t xml:space="preserve"> بن </w:t>
      </w:r>
      <w:r w:rsidRPr="00A139C7">
        <w:rPr>
          <w:rFonts w:asciiTheme="minorBidi" w:eastAsia="Calibri" w:hAnsiTheme="minorBidi" w:cs="Arabic Transparent" w:hint="cs"/>
          <w:b/>
          <w:bCs/>
          <w:color w:val="000000" w:themeColor="text1"/>
          <w:sz w:val="32"/>
          <w:szCs w:val="32"/>
          <w:rtl/>
        </w:rPr>
        <w:t>جمعان الزهراني</w:t>
      </w:r>
    </w:p>
    <w:p w:rsidR="007D36B0" w:rsidRPr="00A139C7" w:rsidRDefault="007D36B0" w:rsidP="007D36B0">
      <w:pPr>
        <w:spacing w:line="240" w:lineRule="auto"/>
        <w:ind w:left="-766" w:right="-851"/>
        <w:jc w:val="center"/>
        <w:rPr>
          <w:rFonts w:asciiTheme="minorBidi" w:eastAsia="Calibri" w:hAnsiTheme="minorBidi" w:cs="Arabic Transparent"/>
          <w:b/>
          <w:bCs/>
          <w:color w:val="000000" w:themeColor="text1"/>
          <w:sz w:val="28"/>
          <w:szCs w:val="28"/>
          <w:rtl/>
        </w:rPr>
      </w:pPr>
      <w:r w:rsidRPr="00A139C7">
        <w:rPr>
          <w:rFonts w:asciiTheme="minorBidi" w:eastAsia="Calibri" w:hAnsiTheme="minorBidi" w:cs="Arabic Transparent" w:hint="cs"/>
          <w:b/>
          <w:bCs/>
          <w:color w:val="000000" w:themeColor="text1"/>
          <w:sz w:val="28"/>
          <w:szCs w:val="28"/>
          <w:rtl/>
        </w:rPr>
        <w:t>1300152</w:t>
      </w:r>
    </w:p>
    <w:p w:rsidR="007D36B0" w:rsidRPr="00A139C7" w:rsidRDefault="007D36B0" w:rsidP="007D36B0">
      <w:pPr>
        <w:spacing w:line="240" w:lineRule="auto"/>
        <w:ind w:right="-851"/>
        <w:rPr>
          <w:rFonts w:asciiTheme="minorBidi" w:eastAsia="Calibri" w:hAnsiTheme="minorBidi" w:cs="Arabic Transparent"/>
          <w:b/>
          <w:bCs/>
          <w:color w:val="000000" w:themeColor="text1"/>
          <w:sz w:val="28"/>
          <w:szCs w:val="28"/>
          <w:rtl/>
        </w:rPr>
      </w:pPr>
    </w:p>
    <w:p w:rsidR="007D36B0" w:rsidRPr="00A139C7" w:rsidRDefault="007D36B0" w:rsidP="007D36B0">
      <w:pPr>
        <w:spacing w:line="240" w:lineRule="auto"/>
        <w:ind w:left="-766" w:right="-851"/>
        <w:jc w:val="center"/>
        <w:rPr>
          <w:rFonts w:asciiTheme="minorBidi" w:eastAsia="Times New Roman" w:hAnsiTheme="minorBidi" w:cs="Arabic Transparent"/>
          <w:b/>
          <w:bCs/>
          <w:color w:val="000000" w:themeColor="text1"/>
          <w:sz w:val="30"/>
          <w:szCs w:val="30"/>
          <w:rtl/>
        </w:rPr>
      </w:pPr>
      <w:r w:rsidRPr="00A139C7">
        <w:rPr>
          <w:rFonts w:asciiTheme="minorBidi" w:eastAsia="Times New Roman" w:hAnsiTheme="minorBidi" w:cs="Arabic Transparent" w:hint="cs"/>
          <w:b/>
          <w:bCs/>
          <w:color w:val="000000" w:themeColor="text1"/>
          <w:sz w:val="30"/>
          <w:szCs w:val="30"/>
          <w:rtl/>
        </w:rPr>
        <w:t>دراسة مقدمة كمتطلب تكميلي</w:t>
      </w:r>
      <w:r w:rsidRPr="00A139C7">
        <w:rPr>
          <w:rFonts w:asciiTheme="minorBidi" w:eastAsia="Times New Roman" w:hAnsiTheme="minorBidi" w:cs="Arabic Transparent"/>
          <w:b/>
          <w:bCs/>
          <w:color w:val="000000" w:themeColor="text1"/>
          <w:sz w:val="30"/>
          <w:szCs w:val="30"/>
          <w:rtl/>
        </w:rPr>
        <w:t xml:space="preserve"> </w:t>
      </w:r>
      <w:r w:rsidRPr="00A139C7">
        <w:rPr>
          <w:rFonts w:asciiTheme="minorBidi" w:eastAsia="Times New Roman" w:hAnsiTheme="minorBidi" w:cs="Arabic Transparent" w:hint="cs"/>
          <w:b/>
          <w:bCs/>
          <w:color w:val="000000" w:themeColor="text1"/>
          <w:sz w:val="30"/>
          <w:szCs w:val="30"/>
          <w:rtl/>
        </w:rPr>
        <w:t>لنيل</w:t>
      </w:r>
      <w:r w:rsidRPr="00A139C7">
        <w:rPr>
          <w:rFonts w:asciiTheme="minorBidi" w:eastAsia="Times New Roman" w:hAnsiTheme="minorBidi" w:cs="Arabic Transparent"/>
          <w:b/>
          <w:bCs/>
          <w:color w:val="000000" w:themeColor="text1"/>
          <w:sz w:val="30"/>
          <w:szCs w:val="30"/>
          <w:rtl/>
        </w:rPr>
        <w:t xml:space="preserve"> درجة الماجستير في الإدارة العام</w:t>
      </w:r>
      <w:r w:rsidRPr="00A139C7">
        <w:rPr>
          <w:rFonts w:asciiTheme="minorBidi" w:eastAsia="Times New Roman" w:hAnsiTheme="minorBidi" w:cs="Arabic Transparent" w:hint="cs"/>
          <w:b/>
          <w:bCs/>
          <w:color w:val="000000" w:themeColor="text1"/>
          <w:sz w:val="30"/>
          <w:szCs w:val="30"/>
          <w:rtl/>
        </w:rPr>
        <w:t>ة</w:t>
      </w:r>
    </w:p>
    <w:p w:rsidR="007D36B0" w:rsidRPr="00A139C7" w:rsidRDefault="007D36B0" w:rsidP="007D36B0">
      <w:pPr>
        <w:spacing w:line="240" w:lineRule="auto"/>
        <w:ind w:left="-766" w:right="-851"/>
        <w:jc w:val="center"/>
        <w:rPr>
          <w:rFonts w:asciiTheme="minorBidi" w:eastAsia="Times New Roman" w:hAnsiTheme="minorBidi" w:cs="Arabic Transparent"/>
          <w:b/>
          <w:bCs/>
          <w:color w:val="000000" w:themeColor="text1"/>
          <w:sz w:val="30"/>
          <w:szCs w:val="30"/>
          <w:rtl/>
        </w:rPr>
      </w:pPr>
    </w:p>
    <w:p w:rsidR="007D36B0" w:rsidRPr="00A139C7" w:rsidRDefault="007D36B0" w:rsidP="007D36B0">
      <w:pPr>
        <w:spacing w:line="240" w:lineRule="auto"/>
        <w:ind w:left="-766" w:right="-851"/>
        <w:jc w:val="center"/>
        <w:rPr>
          <w:rFonts w:asciiTheme="minorBidi" w:eastAsia="Times New Roman" w:hAnsiTheme="minorBidi" w:cs="Arabic Transparent"/>
          <w:b/>
          <w:bCs/>
          <w:color w:val="000000" w:themeColor="text1"/>
          <w:sz w:val="30"/>
          <w:szCs w:val="30"/>
          <w:rtl/>
        </w:rPr>
      </w:pPr>
    </w:p>
    <w:p w:rsidR="007D36B0" w:rsidRPr="00A139C7" w:rsidRDefault="007D36B0" w:rsidP="007D36B0">
      <w:pPr>
        <w:spacing w:line="240" w:lineRule="auto"/>
        <w:ind w:left="-766" w:right="-851"/>
        <w:jc w:val="center"/>
        <w:rPr>
          <w:rFonts w:asciiTheme="minorBidi" w:eastAsia="Calibri" w:hAnsiTheme="minorBidi" w:cs="Arabic Transparent"/>
          <w:color w:val="000000" w:themeColor="text1"/>
          <w:sz w:val="28"/>
          <w:szCs w:val="30"/>
        </w:rPr>
      </w:pPr>
      <w:r w:rsidRPr="00A139C7">
        <w:rPr>
          <w:rFonts w:asciiTheme="minorBidi" w:eastAsia="Calibri" w:hAnsiTheme="minorBidi" w:cs="Arabic Transparent"/>
          <w:color w:val="000000" w:themeColor="text1"/>
          <w:sz w:val="28"/>
          <w:szCs w:val="30"/>
          <w:rtl/>
        </w:rPr>
        <w:t>إ</w:t>
      </w:r>
      <w:r w:rsidRPr="00A139C7">
        <w:rPr>
          <w:rFonts w:asciiTheme="minorBidi" w:eastAsia="Calibri" w:hAnsiTheme="minorBidi" w:cs="Arabic Transparent" w:hint="cs"/>
          <w:color w:val="000000" w:themeColor="text1"/>
          <w:sz w:val="28"/>
          <w:szCs w:val="30"/>
          <w:rtl/>
        </w:rPr>
        <w:t xml:space="preserve">شراف </w:t>
      </w:r>
    </w:p>
    <w:p w:rsidR="007D36B0" w:rsidRPr="00A139C7" w:rsidRDefault="007D36B0" w:rsidP="007D36B0">
      <w:pPr>
        <w:spacing w:line="240" w:lineRule="auto"/>
        <w:ind w:left="-766" w:right="-851"/>
        <w:jc w:val="center"/>
        <w:rPr>
          <w:rFonts w:ascii="Arial" w:eastAsia="Calibri" w:hAnsi="Arial" w:cs="Arabic Transparent"/>
          <w:b/>
          <w:bCs/>
          <w:color w:val="000000" w:themeColor="text1"/>
          <w:sz w:val="36"/>
          <w:szCs w:val="30"/>
          <w:rtl/>
        </w:rPr>
      </w:pPr>
      <w:r w:rsidRPr="00A139C7">
        <w:rPr>
          <w:rFonts w:asciiTheme="minorBidi" w:eastAsia="Calibri" w:hAnsiTheme="minorBidi" w:cs="Arabic Transparent" w:hint="cs"/>
          <w:b/>
          <w:bCs/>
          <w:color w:val="000000" w:themeColor="text1"/>
          <w:sz w:val="28"/>
          <w:szCs w:val="30"/>
          <w:rtl/>
        </w:rPr>
        <w:t xml:space="preserve">د. </w:t>
      </w:r>
      <w:proofErr w:type="spellStart"/>
      <w:r w:rsidRPr="00A139C7">
        <w:rPr>
          <w:rFonts w:ascii="Arial" w:eastAsia="Calibri" w:hAnsi="Arial" w:cs="Arabic Transparent"/>
          <w:b/>
          <w:bCs/>
          <w:color w:val="000000" w:themeColor="text1"/>
          <w:sz w:val="36"/>
          <w:szCs w:val="30"/>
          <w:rtl/>
        </w:rPr>
        <w:t>نرفانا</w:t>
      </w:r>
      <w:proofErr w:type="spellEnd"/>
      <w:r w:rsidRPr="00A139C7">
        <w:rPr>
          <w:rFonts w:ascii="Arial" w:eastAsia="Calibri" w:hAnsi="Arial" w:cs="Arabic Transparent"/>
          <w:b/>
          <w:bCs/>
          <w:color w:val="000000" w:themeColor="text1"/>
          <w:sz w:val="36"/>
          <w:szCs w:val="30"/>
          <w:rtl/>
        </w:rPr>
        <w:t xml:space="preserve"> بنت عبد</w:t>
      </w:r>
      <w:r w:rsidRPr="00A139C7">
        <w:rPr>
          <w:rFonts w:ascii="Arial" w:eastAsia="Calibri" w:hAnsi="Arial" w:cs="Arabic Transparent" w:hint="cs"/>
          <w:b/>
          <w:bCs/>
          <w:color w:val="000000" w:themeColor="text1"/>
          <w:sz w:val="36"/>
          <w:szCs w:val="30"/>
          <w:rtl/>
        </w:rPr>
        <w:t xml:space="preserve"> </w:t>
      </w:r>
      <w:r w:rsidRPr="00A139C7">
        <w:rPr>
          <w:rFonts w:ascii="Arial" w:eastAsia="Calibri" w:hAnsi="Arial" w:cs="Arabic Transparent"/>
          <w:b/>
          <w:bCs/>
          <w:color w:val="000000" w:themeColor="text1"/>
          <w:sz w:val="36"/>
          <w:szCs w:val="30"/>
          <w:rtl/>
        </w:rPr>
        <w:t>الرحمن غيث</w:t>
      </w:r>
    </w:p>
    <w:p w:rsidR="007D36B0" w:rsidRPr="00A139C7" w:rsidRDefault="007D36B0" w:rsidP="007D36B0">
      <w:pPr>
        <w:spacing w:line="240" w:lineRule="auto"/>
        <w:ind w:left="-766" w:right="-851"/>
        <w:jc w:val="center"/>
        <w:rPr>
          <w:rFonts w:asciiTheme="minorBidi" w:eastAsia="Calibri" w:hAnsiTheme="minorBidi" w:cs="Arabic Transparent"/>
          <w:color w:val="000000" w:themeColor="text1"/>
          <w:sz w:val="26"/>
          <w:szCs w:val="26"/>
          <w:rtl/>
        </w:rPr>
      </w:pPr>
      <w:r w:rsidRPr="00A139C7">
        <w:rPr>
          <w:rFonts w:asciiTheme="minorBidi" w:eastAsia="Calibri" w:hAnsiTheme="minorBidi" w:cs="Arabic Transparent" w:hint="cs"/>
          <w:color w:val="000000" w:themeColor="text1"/>
          <w:sz w:val="26"/>
          <w:szCs w:val="26"/>
          <w:rtl/>
        </w:rPr>
        <w:t>أستاذ مشارك بقسم الإدارة العامة</w:t>
      </w:r>
    </w:p>
    <w:p w:rsidR="007D36B0" w:rsidRPr="00A139C7" w:rsidRDefault="007D36B0" w:rsidP="007D36B0">
      <w:pPr>
        <w:spacing w:line="240" w:lineRule="auto"/>
        <w:ind w:left="-766" w:right="-851"/>
        <w:jc w:val="center"/>
        <w:rPr>
          <w:rFonts w:asciiTheme="minorBidi" w:eastAsia="Calibri" w:hAnsiTheme="minorBidi" w:cs="Arabic Transparent"/>
          <w:b/>
          <w:bCs/>
          <w:color w:val="000000" w:themeColor="text1"/>
          <w:sz w:val="16"/>
          <w:szCs w:val="16"/>
          <w:rtl/>
        </w:rPr>
      </w:pPr>
    </w:p>
    <w:p w:rsidR="007D36B0" w:rsidRPr="00A139C7" w:rsidRDefault="007D36B0" w:rsidP="007D36B0">
      <w:pPr>
        <w:spacing w:line="240" w:lineRule="auto"/>
        <w:ind w:left="-766" w:right="-851"/>
        <w:jc w:val="center"/>
        <w:rPr>
          <w:rFonts w:asciiTheme="minorBidi" w:eastAsia="Calibri" w:hAnsiTheme="minorBidi" w:cs="Arabic Transparent"/>
          <w:b/>
          <w:bCs/>
          <w:color w:val="000000" w:themeColor="text1"/>
          <w:sz w:val="16"/>
          <w:szCs w:val="16"/>
          <w:rtl/>
        </w:rPr>
      </w:pPr>
    </w:p>
    <w:p w:rsidR="007D36B0" w:rsidRDefault="007D36B0" w:rsidP="007D36B0">
      <w:pPr>
        <w:jc w:val="center"/>
      </w:pPr>
      <w:r>
        <w:rPr>
          <w:rFonts w:asciiTheme="minorBidi" w:eastAsia="Calibri" w:hAnsiTheme="minorBidi" w:cs="Arabic Transparent" w:hint="cs"/>
          <w:color w:val="000000" w:themeColor="text1"/>
          <w:sz w:val="32"/>
          <w:szCs w:val="32"/>
          <w:rtl/>
        </w:rPr>
        <w:t xml:space="preserve">                                 </w:t>
      </w:r>
      <w:r w:rsidRPr="00A139C7">
        <w:rPr>
          <w:rFonts w:asciiTheme="minorBidi" w:eastAsia="Calibri" w:hAnsiTheme="minorBidi" w:cs="Arabic Transparent" w:hint="cs"/>
          <w:color w:val="000000" w:themeColor="text1"/>
          <w:sz w:val="32"/>
          <w:szCs w:val="32"/>
          <w:rtl/>
        </w:rPr>
        <w:t>1440</w:t>
      </w:r>
      <w:r>
        <w:rPr>
          <w:rFonts w:asciiTheme="minorBidi" w:eastAsia="Calibri" w:hAnsiTheme="minorBidi" w:cs="Arabic Transparent" w:hint="cs"/>
          <w:color w:val="000000" w:themeColor="text1"/>
          <w:sz w:val="32"/>
          <w:szCs w:val="32"/>
          <w:rtl/>
        </w:rPr>
        <w:t>هـ</w:t>
      </w:r>
      <w:r w:rsidRPr="00A139C7">
        <w:rPr>
          <w:rFonts w:asciiTheme="minorBidi" w:eastAsia="Calibri" w:hAnsiTheme="minorBidi" w:cs="Arabic Transparent" w:hint="cs"/>
          <w:color w:val="000000" w:themeColor="text1"/>
          <w:sz w:val="32"/>
          <w:szCs w:val="32"/>
          <w:rtl/>
        </w:rPr>
        <w:t xml:space="preserve"> / 2019م</w:t>
      </w:r>
      <w:r>
        <w:br w:type="page"/>
      </w:r>
    </w:p>
    <w:p w:rsidR="007D36B0" w:rsidRPr="00A139C7" w:rsidRDefault="007D36B0" w:rsidP="007D36B0">
      <w:pPr>
        <w:tabs>
          <w:tab w:val="right" w:pos="9299"/>
        </w:tabs>
        <w:spacing w:line="240" w:lineRule="auto"/>
        <w:ind w:right="-90"/>
        <w:jc w:val="center"/>
        <w:rPr>
          <w:rFonts w:ascii="Arial" w:eastAsia="Calibri" w:hAnsi="Arial" w:cs="Arabic Transparent"/>
          <w:b/>
          <w:bCs/>
          <w:color w:val="000000" w:themeColor="text1"/>
          <w:sz w:val="40"/>
          <w:szCs w:val="40"/>
          <w:rtl/>
        </w:rPr>
      </w:pPr>
      <w:r w:rsidRPr="00A139C7">
        <w:rPr>
          <w:rFonts w:ascii="Arial" w:eastAsia="Calibri" w:hAnsi="Arial" w:cs="Arabic Transparent" w:hint="cs"/>
          <w:b/>
          <w:bCs/>
          <w:color w:val="000000" w:themeColor="text1"/>
          <w:sz w:val="40"/>
          <w:szCs w:val="40"/>
          <w:rtl/>
        </w:rPr>
        <w:lastRenderedPageBreak/>
        <w:t>المستخلص</w:t>
      </w:r>
    </w:p>
    <w:p w:rsidR="007D36B0" w:rsidRPr="00A139C7" w:rsidRDefault="007D36B0" w:rsidP="007D36B0">
      <w:pPr>
        <w:tabs>
          <w:tab w:val="right" w:pos="9299"/>
        </w:tabs>
        <w:spacing w:line="240" w:lineRule="auto"/>
        <w:ind w:right="-90"/>
        <w:jc w:val="center"/>
        <w:rPr>
          <w:rFonts w:ascii="Arial" w:eastAsia="Calibri" w:hAnsi="Arial" w:cs="Arabic Transparent"/>
          <w:b/>
          <w:bCs/>
          <w:color w:val="000000" w:themeColor="text1"/>
          <w:sz w:val="2"/>
          <w:szCs w:val="2"/>
          <w:rtl/>
        </w:rPr>
      </w:pPr>
    </w:p>
    <w:p w:rsidR="007D36B0" w:rsidRPr="00A139C7" w:rsidRDefault="007D36B0" w:rsidP="007D36B0">
      <w:pPr>
        <w:tabs>
          <w:tab w:val="right" w:pos="9299"/>
        </w:tabs>
        <w:spacing w:line="240" w:lineRule="auto"/>
        <w:jc w:val="center"/>
        <w:rPr>
          <w:rFonts w:ascii="Arial" w:eastAsia="Calibri" w:hAnsi="Arial" w:cs="Arabic Transparent"/>
          <w:b/>
          <w:bCs/>
          <w:color w:val="000000" w:themeColor="text1"/>
          <w:sz w:val="36"/>
          <w:szCs w:val="36"/>
          <w:rtl/>
        </w:rPr>
      </w:pPr>
      <w:r w:rsidRPr="00A139C7">
        <w:rPr>
          <w:rFonts w:ascii="Arial" w:eastAsia="Calibri" w:hAnsi="Arial" w:cs="Arabic Transparent" w:hint="cs"/>
          <w:b/>
          <w:bCs/>
          <w:color w:val="000000" w:themeColor="text1"/>
          <w:sz w:val="32"/>
          <w:szCs w:val="32"/>
          <w:rtl/>
        </w:rPr>
        <w:t xml:space="preserve">دور </w:t>
      </w:r>
      <w:proofErr w:type="spellStart"/>
      <w:r w:rsidRPr="00A139C7">
        <w:rPr>
          <w:rFonts w:ascii="Arial" w:eastAsia="Calibri" w:hAnsi="Arial" w:cs="Arabic Transparent" w:hint="cs"/>
          <w:b/>
          <w:bCs/>
          <w:color w:val="000000" w:themeColor="text1"/>
          <w:sz w:val="32"/>
          <w:szCs w:val="32"/>
          <w:rtl/>
        </w:rPr>
        <w:t>الهندرة</w:t>
      </w:r>
      <w:proofErr w:type="spellEnd"/>
      <w:r w:rsidRPr="00A139C7">
        <w:rPr>
          <w:rFonts w:ascii="Arial" w:eastAsia="Calibri" w:hAnsi="Arial" w:cs="Arabic Transparent" w:hint="cs"/>
          <w:b/>
          <w:bCs/>
          <w:color w:val="000000" w:themeColor="text1"/>
          <w:sz w:val="32"/>
          <w:szCs w:val="32"/>
          <w:rtl/>
        </w:rPr>
        <w:t xml:space="preserve"> في تبسيط الإجراءات الإدارية</w:t>
      </w:r>
    </w:p>
    <w:p w:rsidR="007D36B0" w:rsidRPr="00A139C7" w:rsidRDefault="007D36B0" w:rsidP="007D36B0">
      <w:pPr>
        <w:tabs>
          <w:tab w:val="right" w:pos="9299"/>
        </w:tabs>
        <w:spacing w:line="240" w:lineRule="auto"/>
        <w:ind w:right="-90"/>
        <w:jc w:val="center"/>
        <w:rPr>
          <w:rFonts w:ascii="Arial" w:eastAsia="Calibri" w:hAnsi="Arial" w:cs="Arabic Transparent"/>
          <w:b/>
          <w:bCs/>
          <w:color w:val="000000" w:themeColor="text1"/>
          <w:sz w:val="36"/>
          <w:szCs w:val="36"/>
          <w:rtl/>
        </w:rPr>
      </w:pPr>
      <w:r w:rsidRPr="00A139C7">
        <w:rPr>
          <w:rFonts w:ascii="Arial" w:eastAsia="Calibri" w:hAnsi="Arial" w:cs="Arabic Transparent"/>
          <w:b/>
          <w:bCs/>
          <w:color w:val="000000" w:themeColor="text1"/>
          <w:sz w:val="28"/>
          <w:szCs w:val="28"/>
          <w:rtl/>
        </w:rPr>
        <w:t>(</w:t>
      </w:r>
      <w:r w:rsidRPr="00A139C7">
        <w:rPr>
          <w:rFonts w:ascii="Arial" w:eastAsia="Calibri" w:hAnsi="Arial" w:cs="Arabic Transparent" w:hint="cs"/>
          <w:b/>
          <w:bCs/>
          <w:color w:val="000000" w:themeColor="text1"/>
          <w:sz w:val="28"/>
          <w:szCs w:val="28"/>
          <w:rtl/>
        </w:rPr>
        <w:t>دراسة</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ميدانية</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على</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الموظفات</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الإداريات</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بجامعة</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الملك</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عبد</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العزيز</w:t>
      </w:r>
      <w:r w:rsidRPr="00A139C7">
        <w:rPr>
          <w:rFonts w:ascii="Arial" w:eastAsia="Calibri" w:hAnsi="Arial" w:cs="Arabic Transparent"/>
          <w:b/>
          <w:bCs/>
          <w:color w:val="000000" w:themeColor="text1"/>
          <w:sz w:val="28"/>
          <w:szCs w:val="28"/>
          <w:rtl/>
        </w:rPr>
        <w:t xml:space="preserve"> </w:t>
      </w:r>
      <w:r w:rsidRPr="00A139C7">
        <w:rPr>
          <w:rFonts w:ascii="Arial" w:eastAsia="Calibri" w:hAnsi="Arial" w:cs="Arabic Transparent" w:hint="cs"/>
          <w:b/>
          <w:bCs/>
          <w:color w:val="000000" w:themeColor="text1"/>
          <w:sz w:val="28"/>
          <w:szCs w:val="28"/>
          <w:rtl/>
        </w:rPr>
        <w:t>بمحافظة جدة</w:t>
      </w:r>
      <w:r w:rsidRPr="00A139C7">
        <w:rPr>
          <w:rFonts w:ascii="Arial" w:eastAsia="Calibri" w:hAnsi="Arial" w:cs="Arabic Transparent"/>
          <w:b/>
          <w:bCs/>
          <w:color w:val="000000" w:themeColor="text1"/>
          <w:sz w:val="28"/>
          <w:szCs w:val="28"/>
          <w:rtl/>
        </w:rPr>
        <w:t>)</w:t>
      </w:r>
    </w:p>
    <w:p w:rsidR="007D36B0" w:rsidRPr="00A139C7" w:rsidRDefault="007D36B0" w:rsidP="007D36B0">
      <w:pPr>
        <w:tabs>
          <w:tab w:val="right" w:pos="9299"/>
        </w:tabs>
        <w:spacing w:line="240" w:lineRule="auto"/>
        <w:ind w:right="-90"/>
        <w:jc w:val="center"/>
        <w:rPr>
          <w:rFonts w:ascii="Arial" w:eastAsia="Calibri" w:hAnsi="Arial" w:cs="Arabic Transparent"/>
          <w:b/>
          <w:bCs/>
          <w:color w:val="000000" w:themeColor="text1"/>
          <w:sz w:val="36"/>
          <w:szCs w:val="36"/>
          <w:rtl/>
        </w:rPr>
      </w:pPr>
      <w:r w:rsidRPr="00A139C7">
        <w:rPr>
          <w:rFonts w:ascii="Arial" w:eastAsia="Calibri" w:hAnsi="Arial" w:cs="Arabic Transparent" w:hint="cs"/>
          <w:b/>
          <w:bCs/>
          <w:color w:val="000000" w:themeColor="text1"/>
          <w:sz w:val="28"/>
          <w:szCs w:val="28"/>
          <w:rtl/>
        </w:rPr>
        <w:t>ابتسام بنت أحمد بن جمعان الزهراني</w:t>
      </w:r>
    </w:p>
    <w:p w:rsidR="007D36B0" w:rsidRPr="00A139C7" w:rsidRDefault="007D36B0" w:rsidP="007D36B0">
      <w:pPr>
        <w:tabs>
          <w:tab w:val="right" w:pos="9299"/>
        </w:tabs>
        <w:spacing w:line="240" w:lineRule="auto"/>
        <w:ind w:right="-90"/>
        <w:jc w:val="center"/>
        <w:rPr>
          <w:rFonts w:ascii="Arial" w:eastAsia="Calibri" w:hAnsi="Arial" w:cs="Arabic Transparent"/>
          <w:b/>
          <w:bCs/>
          <w:color w:val="000000" w:themeColor="text1"/>
          <w:sz w:val="28"/>
          <w:szCs w:val="28"/>
          <w:rtl/>
        </w:rPr>
      </w:pPr>
      <w:r w:rsidRPr="00A139C7">
        <w:rPr>
          <w:rFonts w:ascii="Arial" w:eastAsia="Calibri" w:hAnsi="Arial" w:cs="Arabic Transparent" w:hint="cs"/>
          <w:b/>
          <w:bCs/>
          <w:color w:val="000000" w:themeColor="text1"/>
          <w:sz w:val="28"/>
          <w:szCs w:val="28"/>
          <w:rtl/>
        </w:rPr>
        <w:t>1300152</w:t>
      </w:r>
    </w:p>
    <w:p w:rsidR="007D36B0" w:rsidRPr="00A139C7" w:rsidRDefault="007D36B0" w:rsidP="007D36B0">
      <w:pPr>
        <w:tabs>
          <w:tab w:val="right" w:pos="9299"/>
        </w:tabs>
        <w:spacing w:line="240" w:lineRule="auto"/>
        <w:ind w:right="-90"/>
        <w:jc w:val="center"/>
        <w:rPr>
          <w:rFonts w:ascii="Arial" w:eastAsia="Calibri" w:hAnsi="Arial" w:cs="Arabic Transparent"/>
          <w:color w:val="000000" w:themeColor="text1"/>
          <w:sz w:val="28"/>
          <w:szCs w:val="28"/>
          <w:rtl/>
        </w:rPr>
      </w:pPr>
      <w:r w:rsidRPr="00A139C7">
        <w:rPr>
          <w:rFonts w:ascii="Arial" w:eastAsia="Calibri" w:hAnsi="Arial" w:cs="Arabic Transparent" w:hint="cs"/>
          <w:color w:val="000000" w:themeColor="text1"/>
          <w:sz w:val="28"/>
          <w:szCs w:val="28"/>
          <w:rtl/>
        </w:rPr>
        <w:t>(رسالة ماجستير)</w:t>
      </w:r>
    </w:p>
    <w:p w:rsidR="007D36B0" w:rsidRPr="00A139C7" w:rsidRDefault="007D36B0" w:rsidP="007D36B0">
      <w:pPr>
        <w:tabs>
          <w:tab w:val="right" w:pos="9299"/>
        </w:tabs>
        <w:spacing w:line="240" w:lineRule="auto"/>
        <w:ind w:right="-90"/>
        <w:jc w:val="center"/>
        <w:rPr>
          <w:rFonts w:ascii="Arial" w:eastAsia="Calibri" w:hAnsi="Arial" w:cs="Arabic Transparent"/>
          <w:color w:val="000000" w:themeColor="text1"/>
          <w:sz w:val="28"/>
          <w:szCs w:val="28"/>
          <w:rtl/>
        </w:rPr>
      </w:pPr>
      <w:r w:rsidRPr="00A139C7">
        <w:rPr>
          <w:rFonts w:ascii="Arial" w:eastAsia="Calibri" w:hAnsi="Arial" w:cs="Arabic Transparent" w:hint="cs"/>
          <w:color w:val="000000" w:themeColor="text1"/>
          <w:sz w:val="28"/>
          <w:szCs w:val="28"/>
          <w:rtl/>
        </w:rPr>
        <w:t xml:space="preserve">قسم الإدارة العامة </w:t>
      </w:r>
      <w:r w:rsidRPr="00A139C7">
        <w:rPr>
          <w:rFonts w:ascii="Arial" w:eastAsia="Calibri" w:hAnsi="Arial" w:cs="Arabic Transparent"/>
          <w:color w:val="000000" w:themeColor="text1"/>
          <w:sz w:val="28"/>
          <w:szCs w:val="28"/>
          <w:rtl/>
        </w:rPr>
        <w:t>–</w:t>
      </w:r>
      <w:r w:rsidRPr="00A139C7">
        <w:rPr>
          <w:rFonts w:ascii="Arial" w:eastAsia="Calibri" w:hAnsi="Arial" w:cs="Arabic Transparent" w:hint="cs"/>
          <w:color w:val="000000" w:themeColor="text1"/>
          <w:sz w:val="28"/>
          <w:szCs w:val="28"/>
          <w:rtl/>
        </w:rPr>
        <w:t xml:space="preserve"> كلية الاقتصاد والإدارة</w:t>
      </w:r>
    </w:p>
    <w:p w:rsidR="007D36B0" w:rsidRPr="00A139C7" w:rsidRDefault="007D36B0" w:rsidP="007D36B0">
      <w:pPr>
        <w:tabs>
          <w:tab w:val="right" w:pos="9299"/>
        </w:tabs>
        <w:spacing w:line="240" w:lineRule="auto"/>
        <w:ind w:right="-90"/>
        <w:jc w:val="center"/>
        <w:rPr>
          <w:rFonts w:ascii="Arial" w:eastAsia="Calibri" w:hAnsi="Arial" w:cs="Arabic Transparent"/>
          <w:color w:val="000000" w:themeColor="text1"/>
          <w:sz w:val="28"/>
          <w:szCs w:val="28"/>
          <w:rtl/>
        </w:rPr>
      </w:pPr>
      <w:r w:rsidRPr="00A139C7">
        <w:rPr>
          <w:rFonts w:ascii="Arial" w:eastAsia="Calibri" w:hAnsi="Arial" w:cs="Arabic Transparent" w:hint="cs"/>
          <w:color w:val="000000" w:themeColor="text1"/>
          <w:sz w:val="28"/>
          <w:szCs w:val="28"/>
          <w:rtl/>
        </w:rPr>
        <w:t>جامعة الملك عبد العزيز بجدة</w:t>
      </w:r>
    </w:p>
    <w:p w:rsidR="007D36B0" w:rsidRPr="00A139C7" w:rsidRDefault="007D36B0" w:rsidP="007D36B0">
      <w:pPr>
        <w:tabs>
          <w:tab w:val="right" w:pos="9299"/>
        </w:tabs>
        <w:spacing w:line="240" w:lineRule="auto"/>
        <w:ind w:right="-90"/>
        <w:jc w:val="center"/>
        <w:rPr>
          <w:rFonts w:ascii="Arial" w:eastAsia="Calibri" w:hAnsi="Arial" w:cs="Arabic Transparent"/>
          <w:color w:val="000000" w:themeColor="text1"/>
          <w:sz w:val="28"/>
          <w:szCs w:val="28"/>
          <w:rtl/>
        </w:rPr>
      </w:pPr>
      <w:r w:rsidRPr="00A139C7">
        <w:rPr>
          <w:rFonts w:ascii="Arial" w:eastAsia="Calibri" w:hAnsi="Arial" w:cs="Arabic Transparent" w:hint="cs"/>
          <w:color w:val="000000" w:themeColor="text1"/>
          <w:sz w:val="28"/>
          <w:szCs w:val="28"/>
          <w:rtl/>
        </w:rPr>
        <w:t>المملكة العربية السعودية</w:t>
      </w:r>
    </w:p>
    <w:p w:rsidR="007D36B0" w:rsidRPr="00A139C7" w:rsidRDefault="007D36B0" w:rsidP="007D36B0">
      <w:pPr>
        <w:tabs>
          <w:tab w:val="right" w:pos="9299"/>
        </w:tabs>
        <w:spacing w:line="240" w:lineRule="auto"/>
        <w:ind w:right="-90"/>
        <w:jc w:val="center"/>
        <w:rPr>
          <w:rFonts w:ascii="Arial" w:eastAsia="Calibri" w:hAnsi="Arial" w:cs="Arabic Transparent"/>
          <w:color w:val="000000" w:themeColor="text1"/>
          <w:sz w:val="28"/>
          <w:szCs w:val="28"/>
          <w:rtl/>
        </w:rPr>
      </w:pPr>
      <w:r w:rsidRPr="00A139C7">
        <w:rPr>
          <w:rFonts w:ascii="Arial" w:eastAsia="Calibri" w:hAnsi="Arial" w:cs="Arabic Transparent" w:hint="cs"/>
          <w:color w:val="000000" w:themeColor="text1"/>
          <w:sz w:val="28"/>
          <w:szCs w:val="28"/>
          <w:rtl/>
        </w:rPr>
        <w:t>1440هـ / 2019م</w:t>
      </w:r>
    </w:p>
    <w:p w:rsidR="007D36B0" w:rsidRPr="00A139C7" w:rsidRDefault="007D36B0" w:rsidP="007D36B0">
      <w:pPr>
        <w:tabs>
          <w:tab w:val="right" w:pos="9299"/>
        </w:tabs>
        <w:spacing w:line="240" w:lineRule="auto"/>
        <w:ind w:right="-90"/>
        <w:jc w:val="center"/>
        <w:rPr>
          <w:rFonts w:ascii="Arial" w:eastAsia="Calibri" w:hAnsi="Arial" w:cs="Arabic Transparent"/>
          <w:color w:val="000000" w:themeColor="text1"/>
          <w:sz w:val="28"/>
          <w:szCs w:val="28"/>
          <w:rtl/>
        </w:rPr>
      </w:pPr>
    </w:p>
    <w:p w:rsidR="007D36B0" w:rsidRPr="00A139C7" w:rsidRDefault="007D36B0" w:rsidP="007D36B0">
      <w:pPr>
        <w:pStyle w:val="a3"/>
        <w:tabs>
          <w:tab w:val="left" w:pos="8523"/>
        </w:tabs>
        <w:ind w:left="726" w:right="709"/>
        <w:jc w:val="both"/>
        <w:rPr>
          <w:rFonts w:ascii="Arial" w:eastAsia="Calibri" w:hAnsi="Arial" w:cs="Arabic Transparent"/>
          <w:color w:val="000000" w:themeColor="text1"/>
          <w:sz w:val="24"/>
          <w:szCs w:val="24"/>
          <w:rtl/>
        </w:rPr>
      </w:pPr>
      <w:r w:rsidRPr="00A139C7">
        <w:rPr>
          <w:rFonts w:ascii="Arial" w:eastAsia="Calibri" w:hAnsi="Arial" w:cs="Arabic Transparent" w:hint="cs"/>
          <w:color w:val="000000" w:themeColor="text1"/>
          <w:sz w:val="24"/>
          <w:szCs w:val="24"/>
          <w:rtl/>
        </w:rPr>
        <w:t xml:space="preserve">     ه</w:t>
      </w:r>
      <w:r w:rsidRPr="00A139C7">
        <w:rPr>
          <w:rFonts w:ascii="Arial" w:eastAsia="Calibri" w:hAnsi="Arial" w:cs="Arabic Transparent"/>
          <w:color w:val="000000" w:themeColor="text1"/>
          <w:sz w:val="24"/>
          <w:szCs w:val="24"/>
          <w:rtl/>
        </w:rPr>
        <w:t xml:space="preserve">دفت هذه الدِّراسة إلى التَّعرُّف على دور </w:t>
      </w:r>
      <w:proofErr w:type="spellStart"/>
      <w:r w:rsidRPr="00A139C7">
        <w:rPr>
          <w:rFonts w:ascii="Arial" w:eastAsia="Calibri" w:hAnsi="Arial" w:cs="Arabic Transparent"/>
          <w:color w:val="000000" w:themeColor="text1"/>
          <w:sz w:val="24"/>
          <w:szCs w:val="24"/>
          <w:rtl/>
        </w:rPr>
        <w:t>الهندرة</w:t>
      </w:r>
      <w:proofErr w:type="spellEnd"/>
      <w:r w:rsidRPr="00A139C7">
        <w:rPr>
          <w:rFonts w:ascii="Arial" w:eastAsia="Calibri" w:hAnsi="Arial" w:cs="Arabic Transparent"/>
          <w:color w:val="000000" w:themeColor="text1"/>
          <w:sz w:val="24"/>
          <w:szCs w:val="24"/>
          <w:rtl/>
        </w:rPr>
        <w:t xml:space="preserve"> بمُتطلَّباتها </w:t>
      </w:r>
      <w:proofErr w:type="spellStart"/>
      <w:r w:rsidRPr="00A139C7">
        <w:rPr>
          <w:rFonts w:ascii="Arial" w:eastAsia="Calibri" w:hAnsi="Arial" w:cs="Arabic Transparent"/>
          <w:color w:val="000000" w:themeColor="text1"/>
          <w:sz w:val="24"/>
          <w:szCs w:val="24"/>
          <w:rtl/>
        </w:rPr>
        <w:t>(القيادة،</w:t>
      </w:r>
      <w:proofErr w:type="spellEnd"/>
      <w:r w:rsidRPr="00A139C7">
        <w:rPr>
          <w:rFonts w:ascii="Arial" w:eastAsia="Calibri" w:hAnsi="Arial" w:cs="Arabic Transparent"/>
          <w:color w:val="000000" w:themeColor="text1"/>
          <w:sz w:val="24"/>
          <w:szCs w:val="24"/>
          <w:rtl/>
        </w:rPr>
        <w:t xml:space="preserve"> والسِّياسات الإداريَّة، والتَّخطيط الاستراتيجي، وتمكين العاملين، وتكنولوجيا المعلومات، والهيكل التَّنظيمي، والإمكانات الماليَّة، والثَّقافة التَّنظيميَّة) في تبسيط الإجراءات الإداريَّة من وجهة نظر المُوظَّفات الإداريَّات في جامعة الملك عبد العزيز بجِدَّة. واعتمدت الدِّراسة على المنهج الوصفي التَّحليلي؛ وتتكوَّن من جزأين رئيسيين: جُزءٍ نظريٍّ يستعرض أهمَّ ما توصَّلت إليه المصادر المُختلفة، وجُزءٍ ميدانيٍّ اعتمد على استبيانٍ يحتوي على (50) فقرةً. ويتكوَّن مُجتمع الدِّراسة من (1469) مُوظَّفة إداريَّة بالجامعة، وتبلغ عيِّنة الدِّراسة (265) مُوظَّفة إداريَّة، وتمَّت مُعالجة البيانات إحصائيًّا باستخدام برنامج الحزم الإحصائي للعُلوم الاجتماعيَّة (</w:t>
      </w:r>
      <w:r w:rsidRPr="00A139C7">
        <w:rPr>
          <w:rFonts w:ascii="Arial" w:eastAsia="Calibri" w:hAnsi="Arial" w:cs="Arabic Transparent"/>
          <w:color w:val="000000" w:themeColor="text1"/>
          <w:sz w:val="24"/>
          <w:szCs w:val="24"/>
        </w:rPr>
        <w:t>SPSS</w:t>
      </w:r>
      <w:r w:rsidRPr="00E22B54">
        <w:rPr>
          <w:rFonts w:ascii="Arial" w:eastAsia="Calibri" w:hAnsi="Arial" w:cs="Arabic Transparent" w:hint="cs"/>
          <w:color w:val="000000" w:themeColor="text1"/>
          <w:sz w:val="24"/>
          <w:szCs w:val="24"/>
          <w:rtl/>
        </w:rPr>
        <w:t xml:space="preserve">). وأظهرت الدِّراسة عدَّة نتائج، أهمُّها: وجود تأثير إيجابي قوي لدور </w:t>
      </w:r>
      <w:proofErr w:type="spellStart"/>
      <w:r w:rsidRPr="00E22B54">
        <w:rPr>
          <w:rFonts w:ascii="Arial" w:eastAsia="Calibri" w:hAnsi="Arial" w:cs="Arabic Transparent" w:hint="cs"/>
          <w:color w:val="000000" w:themeColor="text1"/>
          <w:sz w:val="24"/>
          <w:szCs w:val="24"/>
          <w:rtl/>
        </w:rPr>
        <w:t>الهندرة</w:t>
      </w:r>
      <w:proofErr w:type="spellEnd"/>
      <w:r w:rsidRPr="00E22B54">
        <w:rPr>
          <w:rFonts w:ascii="Arial" w:eastAsia="Calibri" w:hAnsi="Arial" w:cs="Arabic Transparent" w:hint="cs"/>
          <w:color w:val="000000" w:themeColor="text1"/>
          <w:sz w:val="24"/>
          <w:szCs w:val="24"/>
          <w:rtl/>
        </w:rPr>
        <w:t xml:space="preserve"> في تبسيط الإجراءات الإداريَّة في الجامعة، وأظهرت أن مُتطلَّبات </w:t>
      </w:r>
      <w:proofErr w:type="spellStart"/>
      <w:r w:rsidRPr="00E22B54">
        <w:rPr>
          <w:rFonts w:ascii="Arial" w:eastAsia="Calibri" w:hAnsi="Arial" w:cs="Arabic Transparent" w:hint="cs"/>
          <w:color w:val="000000" w:themeColor="text1"/>
          <w:sz w:val="24"/>
          <w:szCs w:val="24"/>
          <w:rtl/>
        </w:rPr>
        <w:t>الهندرة</w:t>
      </w:r>
      <w:proofErr w:type="spellEnd"/>
      <w:r w:rsidRPr="00E22B54">
        <w:rPr>
          <w:rFonts w:ascii="Arial" w:eastAsia="Calibri" w:hAnsi="Arial" w:cs="Arabic Transparent" w:hint="cs"/>
          <w:color w:val="000000" w:themeColor="text1"/>
          <w:sz w:val="24"/>
          <w:szCs w:val="24"/>
          <w:rtl/>
        </w:rPr>
        <w:t xml:space="preserve"> المُتمثَّلة في تكنولوجيا المعلومات، والهيكل التَّنظيمي، والتَّخطيط الاستراتيجي، هي الأعلى في توافُرها ببيئة العمل في الجامعة، وتليها السِّياسات الإداريَّة، ثم القيادة، والثَّقافة التَّنظيمية، وتمكين العاملين، وأخيرًا الإمكانات الماليَّة، كما بينت الدراسة</w:t>
      </w:r>
      <w:r>
        <w:rPr>
          <w:rFonts w:ascii="Arial" w:eastAsia="Calibri" w:hAnsi="Arial" w:cs="Arabic Transparent" w:hint="cs"/>
          <w:color w:val="000000" w:themeColor="text1"/>
          <w:sz w:val="24"/>
          <w:szCs w:val="24"/>
          <w:rtl/>
        </w:rPr>
        <w:t xml:space="preserve"> أن مجمل متطلبات </w:t>
      </w:r>
      <w:proofErr w:type="spellStart"/>
      <w:r>
        <w:rPr>
          <w:rFonts w:ascii="Arial" w:eastAsia="Calibri" w:hAnsi="Arial" w:cs="Arabic Transparent" w:hint="cs"/>
          <w:color w:val="000000" w:themeColor="text1"/>
          <w:sz w:val="24"/>
          <w:szCs w:val="24"/>
          <w:rtl/>
        </w:rPr>
        <w:t>الهندرة</w:t>
      </w:r>
      <w:proofErr w:type="spellEnd"/>
      <w:r>
        <w:rPr>
          <w:rFonts w:ascii="Arial" w:eastAsia="Calibri" w:hAnsi="Arial" w:cs="Arabic Transparent" w:hint="cs"/>
          <w:color w:val="000000" w:themeColor="text1"/>
          <w:sz w:val="24"/>
          <w:szCs w:val="24"/>
          <w:rtl/>
        </w:rPr>
        <w:t xml:space="preserve"> وتبسيط الإجراءات الإدارية تتوافر في الجامعة بدرجة متوسطة. </w:t>
      </w:r>
      <w:r w:rsidRPr="00A139C7">
        <w:rPr>
          <w:rFonts w:ascii="Arial" w:eastAsia="Calibri" w:hAnsi="Arial" w:cs="Arabic Transparent" w:hint="cs"/>
          <w:color w:val="000000" w:themeColor="text1"/>
          <w:sz w:val="24"/>
          <w:szCs w:val="24"/>
          <w:rtl/>
        </w:rPr>
        <w:t xml:space="preserve">وقدَّمت الدِّراسة عدَّة توصيات، أهمُّها: تعزيز تطبيق مُتطلَّبات </w:t>
      </w:r>
      <w:proofErr w:type="spellStart"/>
      <w:r w:rsidRPr="00A139C7">
        <w:rPr>
          <w:rFonts w:ascii="Arial" w:eastAsia="Calibri" w:hAnsi="Arial" w:cs="Arabic Transparent" w:hint="cs"/>
          <w:color w:val="000000" w:themeColor="text1"/>
          <w:sz w:val="24"/>
          <w:szCs w:val="24"/>
          <w:rtl/>
        </w:rPr>
        <w:t>الهندرة</w:t>
      </w:r>
      <w:proofErr w:type="spellEnd"/>
      <w:r w:rsidRPr="00A139C7">
        <w:rPr>
          <w:rFonts w:ascii="Arial" w:eastAsia="Calibri" w:hAnsi="Arial" w:cs="Arabic Transparent" w:hint="cs"/>
          <w:color w:val="000000" w:themeColor="text1"/>
          <w:sz w:val="24"/>
          <w:szCs w:val="24"/>
          <w:rtl/>
        </w:rPr>
        <w:t xml:space="preserve"> بجميع أبعادها في الجامعة، وضرورة وضع أُسس وأساليب لتبسيط الإجراءات الإدارية بها، وعمل دراسات مُقارنة بين الجامعات الحكوميَّة والخاصَّة حول مستوى جاهزيَّة القطاع التَّعليمي ومُعوِّقاته لتطبيق </w:t>
      </w:r>
      <w:proofErr w:type="spellStart"/>
      <w:r w:rsidRPr="00A139C7">
        <w:rPr>
          <w:rFonts w:ascii="Arial" w:eastAsia="Calibri" w:hAnsi="Arial" w:cs="Arabic Transparent" w:hint="cs"/>
          <w:color w:val="000000" w:themeColor="text1"/>
          <w:sz w:val="24"/>
          <w:szCs w:val="24"/>
          <w:rtl/>
        </w:rPr>
        <w:t>الهندرة،</w:t>
      </w:r>
      <w:proofErr w:type="spellEnd"/>
      <w:r w:rsidRPr="00A139C7">
        <w:rPr>
          <w:rFonts w:ascii="Arial" w:eastAsia="Calibri" w:hAnsi="Arial" w:cs="Arabic Transparent" w:hint="cs"/>
          <w:color w:val="000000" w:themeColor="text1"/>
          <w:sz w:val="24"/>
          <w:szCs w:val="24"/>
          <w:rtl/>
        </w:rPr>
        <w:t xml:space="preserve"> وبناء تصوُّر مُقترح </w:t>
      </w:r>
      <w:proofErr w:type="spellStart"/>
      <w:r w:rsidRPr="00A139C7">
        <w:rPr>
          <w:rFonts w:ascii="Arial" w:eastAsia="Calibri" w:hAnsi="Arial" w:cs="Arabic Transparent" w:hint="cs"/>
          <w:color w:val="000000" w:themeColor="text1"/>
          <w:sz w:val="24"/>
          <w:szCs w:val="24"/>
          <w:rtl/>
        </w:rPr>
        <w:t>للهندرة</w:t>
      </w:r>
      <w:proofErr w:type="spellEnd"/>
      <w:r w:rsidRPr="00A139C7">
        <w:rPr>
          <w:rFonts w:ascii="Arial" w:eastAsia="Calibri" w:hAnsi="Arial" w:cs="Arabic Transparent" w:hint="cs"/>
          <w:color w:val="000000" w:themeColor="text1"/>
          <w:sz w:val="24"/>
          <w:szCs w:val="24"/>
          <w:rtl/>
        </w:rPr>
        <w:t xml:space="preserve"> في جامعة الملك عبد العزيز بجِدَّة.</w:t>
      </w:r>
    </w:p>
    <w:p w:rsidR="007D36B0" w:rsidRPr="00A139C7" w:rsidRDefault="007D36B0" w:rsidP="007D36B0">
      <w:pPr>
        <w:pStyle w:val="a3"/>
        <w:tabs>
          <w:tab w:val="left" w:pos="8523"/>
        </w:tabs>
        <w:ind w:left="726" w:right="709"/>
        <w:jc w:val="both"/>
        <w:rPr>
          <w:rFonts w:ascii="Arial" w:eastAsia="Calibri" w:hAnsi="Arial" w:cs="Arabic Transparent"/>
          <w:color w:val="000000" w:themeColor="text1"/>
          <w:sz w:val="24"/>
          <w:szCs w:val="24"/>
          <w:rtl/>
        </w:rPr>
      </w:pPr>
    </w:p>
    <w:p w:rsidR="00EF3797" w:rsidRDefault="00EF3797">
      <w:pPr>
        <w:bidi w:val="0"/>
        <w:spacing w:after="160" w:line="259" w:lineRule="auto"/>
        <w:rPr>
          <w:rtl/>
        </w:rPr>
      </w:pPr>
      <w:bookmarkStart w:id="0" w:name="_GoBack"/>
      <w:bookmarkEnd w:id="0"/>
      <w:r>
        <w:rPr>
          <w:rtl/>
        </w:rPr>
        <w:br w:type="page"/>
      </w:r>
    </w:p>
    <w:p w:rsidR="00EF3797" w:rsidRDefault="00EF3797" w:rsidP="00EF3797">
      <w:pPr>
        <w:tabs>
          <w:tab w:val="right" w:pos="2945"/>
        </w:tabs>
        <w:spacing w:line="360" w:lineRule="auto"/>
        <w:ind w:left="119"/>
        <w:jc w:val="both"/>
        <w:rPr>
          <w:rFonts w:asciiTheme="minorBidi" w:hAnsiTheme="minorBidi"/>
          <w:color w:val="000000" w:themeColor="text1"/>
          <w:sz w:val="32"/>
          <w:szCs w:val="32"/>
        </w:rPr>
      </w:pPr>
      <w:r>
        <w:rPr>
          <w:noProof/>
        </w:rPr>
        <w:lastRenderedPageBreak/>
        <w:drawing>
          <wp:anchor distT="0" distB="0" distL="114300" distR="114300" simplePos="0" relativeHeight="251663360" behindDoc="0" locked="0" layoutInCell="1" allowOverlap="1">
            <wp:simplePos x="0" y="0"/>
            <wp:positionH relativeFrom="margin">
              <wp:posOffset>71120</wp:posOffset>
            </wp:positionH>
            <wp:positionV relativeFrom="margin">
              <wp:posOffset>-113665</wp:posOffset>
            </wp:positionV>
            <wp:extent cx="1242695" cy="1276350"/>
            <wp:effectExtent l="19050" t="0" r="0" b="0"/>
            <wp:wrapSquare wrapText="bothSides"/>
            <wp:docPr id="1" name="Picture 0" descr="KA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U_logo.jpg"/>
                    <pic:cNvPicPr>
                      <a:picLocks noChangeAspect="1" noChangeArrowheads="1"/>
                    </pic:cNvPicPr>
                  </pic:nvPicPr>
                  <pic:blipFill>
                    <a:blip r:embed="rId5" cstate="print"/>
                    <a:srcRect/>
                    <a:stretch>
                      <a:fillRect/>
                    </a:stretch>
                  </pic:blipFill>
                  <pic:spPr bwMode="auto">
                    <a:xfrm>
                      <a:off x="0" y="0"/>
                      <a:ext cx="1242695" cy="1276350"/>
                    </a:xfrm>
                    <a:prstGeom prst="rect">
                      <a:avLst/>
                    </a:prstGeom>
                    <a:noFill/>
                  </pic:spPr>
                </pic:pic>
              </a:graphicData>
            </a:graphic>
          </wp:anchor>
        </w:drawing>
      </w:r>
      <w:r>
        <w:pict>
          <v:shape id="_x0000_s1028" type="#_x0000_t202" style="position:absolute;left:0;text-align:left;margin-left:288.35pt;margin-top:3.8pt;width:118.5pt;height:90.75pt;flip:x;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" stroked="f">
            <v:textbox>
              <w:txbxContent>
                <w:p w:rsidR="00EF3797" w:rsidRDefault="00EF3797" w:rsidP="00EF3797">
                  <w:pPr>
                    <w:spacing w:line="240" w:lineRule="auto"/>
                    <w:jc w:val="center"/>
                    <w:rPr>
                      <w:b/>
                      <w:bCs/>
                      <w:sz w:val="20"/>
                      <w:szCs w:val="20"/>
                    </w:rPr>
                  </w:pPr>
                  <w:r>
                    <w:rPr>
                      <w:b/>
                      <w:bCs/>
                      <w:sz w:val="20"/>
                      <w:szCs w:val="20"/>
                      <w:rtl/>
                    </w:rPr>
                    <w:t>المملكة العربية السعودية</w:t>
                  </w:r>
                </w:p>
                <w:p w:rsidR="00EF3797" w:rsidRDefault="00EF3797" w:rsidP="00EF3797">
                  <w:pPr>
                    <w:spacing w:line="240" w:lineRule="auto"/>
                    <w:jc w:val="center"/>
                    <w:rPr>
                      <w:b/>
                      <w:bCs/>
                      <w:sz w:val="20"/>
                      <w:szCs w:val="20"/>
                      <w:rtl/>
                    </w:rPr>
                  </w:pPr>
                  <w:r>
                    <w:rPr>
                      <w:b/>
                      <w:bCs/>
                      <w:sz w:val="20"/>
                      <w:szCs w:val="20"/>
                      <w:rtl/>
                    </w:rPr>
                    <w:t>وزارة التعليم</w:t>
                  </w:r>
                </w:p>
                <w:p w:rsidR="00EF3797" w:rsidRDefault="00EF3797" w:rsidP="00EF3797">
                  <w:pPr>
                    <w:spacing w:line="240" w:lineRule="auto"/>
                    <w:jc w:val="center"/>
                    <w:rPr>
                      <w:b/>
                      <w:bCs/>
                      <w:sz w:val="20"/>
                      <w:szCs w:val="20"/>
                      <w:rtl/>
                    </w:rPr>
                  </w:pPr>
                  <w:r>
                    <w:rPr>
                      <w:b/>
                      <w:bCs/>
                      <w:sz w:val="20"/>
                      <w:szCs w:val="20"/>
                      <w:rtl/>
                    </w:rPr>
                    <w:t xml:space="preserve">جامعة الملك </w:t>
                  </w:r>
                  <w:proofErr w:type="spellStart"/>
                  <w:r>
                    <w:rPr>
                      <w:b/>
                      <w:bCs/>
                      <w:sz w:val="20"/>
                      <w:szCs w:val="20"/>
                      <w:rtl/>
                    </w:rPr>
                    <w:t>عبدالعزيز</w:t>
                  </w:r>
                  <w:proofErr w:type="spellEnd"/>
                </w:p>
                <w:p w:rsidR="00EF3797" w:rsidRDefault="00EF3797" w:rsidP="00EF3797">
                  <w:pPr>
                    <w:spacing w:line="240" w:lineRule="auto"/>
                    <w:jc w:val="center"/>
                    <w:rPr>
                      <w:b/>
                      <w:bCs/>
                      <w:sz w:val="20"/>
                      <w:szCs w:val="20"/>
                      <w:rtl/>
                    </w:rPr>
                  </w:pPr>
                  <w:r>
                    <w:rPr>
                      <w:b/>
                      <w:bCs/>
                      <w:sz w:val="20"/>
                      <w:szCs w:val="20"/>
                      <w:rtl/>
                    </w:rPr>
                    <w:t>كلية الإدارة والاقتصاد</w:t>
                  </w:r>
                </w:p>
              </w:txbxContent>
            </v:textbox>
            <w10:wrap type="square"/>
          </v:shape>
        </w:pict>
      </w:r>
    </w:p>
    <w:p w:rsidR="00EF3797" w:rsidRDefault="00EF3797" w:rsidP="00EF3797">
      <w:pPr>
        <w:tabs>
          <w:tab w:val="right" w:pos="2945"/>
        </w:tabs>
        <w:spacing w:line="360" w:lineRule="auto"/>
        <w:ind w:left="119"/>
        <w:jc w:val="both"/>
        <w:rPr>
          <w:rFonts w:asciiTheme="minorBidi" w:hAnsiTheme="minorBidi"/>
          <w:color w:val="000000" w:themeColor="text1"/>
          <w:sz w:val="32"/>
          <w:szCs w:val="32"/>
        </w:rPr>
      </w:pPr>
    </w:p>
    <w:p w:rsidR="00EF3797" w:rsidRDefault="00EF3797" w:rsidP="00EF3797">
      <w:pPr>
        <w:spacing w:line="360" w:lineRule="auto"/>
        <w:ind w:left="-766" w:right="-851"/>
        <w:jc w:val="center"/>
        <w:rPr>
          <w:rFonts w:asciiTheme="minorBidi" w:eastAsia="Calibri" w:hAnsiTheme="minorBidi" w:cs="Arabic Transparent"/>
          <w:b/>
          <w:bCs/>
          <w:color w:val="000000" w:themeColor="text1"/>
          <w:sz w:val="16"/>
          <w:szCs w:val="16"/>
          <w:rtl/>
        </w:rPr>
      </w:pPr>
    </w:p>
    <w:p w:rsidR="00EF3797" w:rsidRDefault="00EF3797" w:rsidP="00EF3797">
      <w:pPr>
        <w:spacing w:line="360" w:lineRule="auto"/>
        <w:ind w:left="-766" w:right="-851"/>
        <w:jc w:val="center"/>
        <w:rPr>
          <w:rFonts w:asciiTheme="minorBidi" w:eastAsia="Calibri" w:hAnsiTheme="minorBidi" w:cs="Arabic Transparent"/>
          <w:b/>
          <w:bCs/>
          <w:color w:val="000000" w:themeColor="text1"/>
          <w:sz w:val="16"/>
          <w:szCs w:val="16"/>
        </w:rPr>
      </w:pPr>
    </w:p>
    <w:p w:rsidR="00EF3797" w:rsidRDefault="00EF3797" w:rsidP="00EF3797">
      <w:pPr>
        <w:spacing w:line="240" w:lineRule="auto"/>
        <w:jc w:val="center"/>
        <w:rPr>
          <w:rFonts w:ascii="Arabic Transparent" w:eastAsia="Calibri" w:hAnsi="Arabic Transparent" w:cs="Arabic Transparent"/>
          <w:b/>
          <w:bCs/>
          <w:color w:val="000000" w:themeColor="text1"/>
          <w:sz w:val="40"/>
          <w:szCs w:val="40"/>
        </w:rPr>
      </w:pPr>
      <w:r>
        <w:rPr>
          <w:rFonts w:ascii="Arabic Transparent" w:eastAsia="Calibri" w:hAnsi="Arabic Transparent" w:cs="Arabic Transparent"/>
          <w:b/>
          <w:bCs/>
          <w:color w:val="000000" w:themeColor="text1"/>
          <w:sz w:val="40"/>
          <w:szCs w:val="40"/>
          <w:rtl/>
        </w:rPr>
        <w:t xml:space="preserve">دور </w:t>
      </w:r>
      <w:proofErr w:type="spellStart"/>
      <w:r>
        <w:rPr>
          <w:rFonts w:ascii="Arabic Transparent" w:eastAsia="Calibri" w:hAnsi="Arabic Transparent" w:cs="Arabic Transparent"/>
          <w:b/>
          <w:bCs/>
          <w:color w:val="000000" w:themeColor="text1"/>
          <w:sz w:val="40"/>
          <w:szCs w:val="40"/>
          <w:rtl/>
        </w:rPr>
        <w:t>الهندرة</w:t>
      </w:r>
      <w:proofErr w:type="spellEnd"/>
      <w:r>
        <w:rPr>
          <w:rFonts w:ascii="Arabic Transparent" w:eastAsia="Calibri" w:hAnsi="Arabic Transparent" w:cs="Arabic Transparent"/>
          <w:b/>
          <w:bCs/>
          <w:color w:val="000000" w:themeColor="text1"/>
          <w:sz w:val="40"/>
          <w:szCs w:val="40"/>
          <w:rtl/>
        </w:rPr>
        <w:t xml:space="preserve"> في تبسيط الإجراءات الإدارية</w:t>
      </w:r>
    </w:p>
    <w:p w:rsidR="00EF3797" w:rsidRDefault="00EF3797" w:rsidP="00EF3797">
      <w:pPr>
        <w:spacing w:line="240" w:lineRule="auto"/>
        <w:jc w:val="center"/>
        <w:rPr>
          <w:rFonts w:ascii="Arabic Transparent" w:eastAsia="Calibri" w:hAnsi="Arabic Transparent" w:cs="Arabic Transparent"/>
          <w:color w:val="000000" w:themeColor="text1"/>
          <w:sz w:val="32"/>
          <w:szCs w:val="32"/>
          <w:rtl/>
        </w:rPr>
      </w:pPr>
      <w:r>
        <w:rPr>
          <w:rFonts w:ascii="Arabic Transparent" w:eastAsia="Calibri" w:hAnsi="Arabic Transparent" w:cs="Arabic Transparent"/>
          <w:color w:val="000000" w:themeColor="text1"/>
          <w:sz w:val="32"/>
          <w:szCs w:val="32"/>
          <w:rtl/>
        </w:rPr>
        <w:t xml:space="preserve"> (دراسة ميدانية على الموظفات الإداريات بجامعة الملك </w:t>
      </w:r>
      <w:proofErr w:type="spellStart"/>
      <w:r>
        <w:rPr>
          <w:rFonts w:ascii="Arabic Transparent" w:eastAsia="Calibri" w:hAnsi="Arabic Transparent" w:cs="Arabic Transparent"/>
          <w:color w:val="000000" w:themeColor="text1"/>
          <w:sz w:val="32"/>
          <w:szCs w:val="32"/>
          <w:rtl/>
        </w:rPr>
        <w:t>عبدالعزيز</w:t>
      </w:r>
      <w:proofErr w:type="spellEnd"/>
      <w:r>
        <w:rPr>
          <w:rFonts w:ascii="Arabic Transparent" w:eastAsia="Calibri" w:hAnsi="Arabic Transparent" w:cs="Arabic Transparent"/>
          <w:color w:val="000000" w:themeColor="text1"/>
          <w:sz w:val="32"/>
          <w:szCs w:val="32"/>
          <w:rtl/>
        </w:rPr>
        <w:t xml:space="preserve"> بمحافظة جدة</w:t>
      </w:r>
      <w:proofErr w:type="spellStart"/>
      <w:r>
        <w:rPr>
          <w:rFonts w:ascii="Arabic Transparent" w:eastAsia="Calibri" w:hAnsi="Arabic Transparent" w:cs="Arabic Transparent"/>
          <w:color w:val="000000" w:themeColor="text1"/>
          <w:sz w:val="32"/>
          <w:szCs w:val="32"/>
          <w:rtl/>
        </w:rPr>
        <w:t>)</w:t>
      </w:r>
      <w:proofErr w:type="spellEnd"/>
    </w:p>
    <w:p w:rsidR="00EF3797" w:rsidRDefault="00EF3797" w:rsidP="00EF3797">
      <w:pPr>
        <w:spacing w:line="240" w:lineRule="auto"/>
        <w:ind w:left="-766" w:right="-851"/>
        <w:jc w:val="center"/>
        <w:rPr>
          <w:rFonts w:asciiTheme="minorBidi" w:eastAsia="Calibri"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240" w:line="240" w:lineRule="auto"/>
        <w:jc w:val="center"/>
        <w:rPr>
          <w:rFonts w:ascii="Times New Roman" w:eastAsia="Calibri" w:hAnsi="Times New Roman" w:cs="Times New Roman"/>
          <w:b/>
          <w:bCs/>
          <w:color w:val="000000" w:themeColor="text1"/>
          <w:sz w:val="40"/>
          <w:szCs w:val="40"/>
          <w:rtl/>
        </w:rPr>
      </w:pPr>
      <w:r>
        <w:rPr>
          <w:rFonts w:ascii="Times New Roman" w:eastAsia="Calibri" w:hAnsi="Times New Roman" w:cs="Times New Roman"/>
          <w:b/>
          <w:bCs/>
          <w:color w:val="000000" w:themeColor="text1"/>
          <w:sz w:val="40"/>
          <w:szCs w:val="40"/>
        </w:rPr>
        <w:t>The Role of Business Process Reengineering (BPR) of Simplifying Administrative Procedures</w:t>
      </w:r>
    </w:p>
    <w:p w:rsidR="00EF3797" w:rsidRDefault="00EF3797" w:rsidP="00EF3797">
      <w:pPr>
        <w:bidi w:val="0"/>
        <w:spacing w:after="480" w:line="240" w:lineRule="auto"/>
        <w:jc w:val="center"/>
        <w:rPr>
          <w:rFonts w:asciiTheme="minorBidi" w:eastAsia="Times New Roman" w:hAnsiTheme="minorBidi" w:cs="Arabic Transparent"/>
          <w:color w:val="000000" w:themeColor="text1"/>
          <w:sz w:val="32"/>
          <w:szCs w:val="32"/>
          <w:rtl/>
        </w:rPr>
      </w:pPr>
      <w:r>
        <w:rPr>
          <w:rFonts w:ascii="Times New Roman" w:eastAsia="Times New Roman" w:hAnsi="Times New Roman" w:cs="Times New Roman"/>
          <w:color w:val="000000" w:themeColor="text1"/>
          <w:sz w:val="32"/>
          <w:szCs w:val="32"/>
        </w:rPr>
        <w:t>(A Field Study on Female Administrative Employees of King Abdul Aziz University in Jeddah)</w:t>
      </w: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right="-851"/>
        <w:rPr>
          <w:rFonts w:asciiTheme="minorBidi" w:eastAsia="Times New Roman" w:hAnsiTheme="minorBidi" w:cs="Arabic Transparent"/>
          <w:b/>
          <w:bCs/>
          <w:color w:val="000000" w:themeColor="text1"/>
          <w:sz w:val="2"/>
          <w:szCs w:val="2"/>
          <w:rtl/>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66" w:right="-851"/>
        <w:jc w:val="center"/>
        <w:rPr>
          <w:rFonts w:asciiTheme="minorBidi" w:eastAsia="Times New Roman" w:hAnsiTheme="minorBidi" w:cs="Arabic Transparent"/>
          <w:b/>
          <w:bCs/>
          <w:color w:val="000000" w:themeColor="text1"/>
          <w:sz w:val="2"/>
          <w:szCs w:val="2"/>
        </w:rPr>
      </w:pPr>
    </w:p>
    <w:p w:rsidR="00EF3797" w:rsidRDefault="00EF3797" w:rsidP="00EF3797">
      <w:pPr>
        <w:spacing w:line="240" w:lineRule="auto"/>
        <w:ind w:left="-766" w:right="-851"/>
        <w:jc w:val="center"/>
        <w:rPr>
          <w:rFonts w:asciiTheme="minorBidi" w:eastAsia="Calibri" w:hAnsiTheme="minorBidi" w:cs="Arabic Transparent"/>
          <w:color w:val="000000" w:themeColor="text1"/>
          <w:sz w:val="32"/>
          <w:szCs w:val="32"/>
        </w:rPr>
      </w:pPr>
      <w:r>
        <w:rPr>
          <w:rFonts w:asciiTheme="minorBidi" w:eastAsia="Calibri" w:hAnsiTheme="minorBidi" w:cs="Arabic Transparent"/>
          <w:color w:val="000000" w:themeColor="text1"/>
          <w:sz w:val="32"/>
          <w:szCs w:val="32"/>
          <w:rtl/>
        </w:rPr>
        <w:t>إعـــداد</w:t>
      </w:r>
    </w:p>
    <w:p w:rsidR="00EF3797" w:rsidRDefault="00EF3797" w:rsidP="00EF3797">
      <w:pPr>
        <w:spacing w:line="240" w:lineRule="auto"/>
        <w:ind w:left="-766" w:right="-851"/>
        <w:jc w:val="center"/>
        <w:rPr>
          <w:rFonts w:asciiTheme="minorBidi" w:eastAsia="Calibri" w:hAnsiTheme="minorBidi" w:cs="Arabic Transparent"/>
          <w:b/>
          <w:bCs/>
          <w:color w:val="000000" w:themeColor="text1"/>
          <w:sz w:val="24"/>
          <w:szCs w:val="24"/>
          <w:rtl/>
        </w:rPr>
      </w:pPr>
      <w:r>
        <w:rPr>
          <w:rFonts w:asciiTheme="minorBidi" w:eastAsia="Calibri" w:hAnsiTheme="minorBidi" w:cs="Arabic Transparent"/>
          <w:b/>
          <w:bCs/>
          <w:color w:val="000000" w:themeColor="text1"/>
          <w:sz w:val="32"/>
          <w:szCs w:val="32"/>
          <w:rtl/>
        </w:rPr>
        <w:t xml:space="preserve">ابتسام بنت أحمد بن جمعان </w:t>
      </w:r>
      <w:proofErr w:type="spellStart"/>
      <w:r>
        <w:rPr>
          <w:rFonts w:asciiTheme="minorBidi" w:eastAsia="Calibri" w:hAnsiTheme="minorBidi" w:cs="Arabic Transparent"/>
          <w:b/>
          <w:bCs/>
          <w:color w:val="000000" w:themeColor="text1"/>
          <w:sz w:val="32"/>
          <w:szCs w:val="32"/>
          <w:rtl/>
        </w:rPr>
        <w:t>الزهراني</w:t>
      </w:r>
      <w:proofErr w:type="spellEnd"/>
    </w:p>
    <w:p w:rsidR="00EF3797" w:rsidRDefault="00EF3797" w:rsidP="00EF3797">
      <w:pPr>
        <w:spacing w:line="240" w:lineRule="auto"/>
        <w:ind w:left="-766" w:right="-851"/>
        <w:jc w:val="center"/>
        <w:rPr>
          <w:rFonts w:asciiTheme="minorBidi" w:eastAsia="Calibri" w:hAnsiTheme="minorBidi" w:cs="Arabic Transparent"/>
          <w:b/>
          <w:bCs/>
          <w:color w:val="000000" w:themeColor="text1"/>
          <w:sz w:val="28"/>
          <w:szCs w:val="28"/>
          <w:rtl/>
        </w:rPr>
      </w:pPr>
      <w:r>
        <w:rPr>
          <w:rFonts w:asciiTheme="minorBidi" w:eastAsia="Calibri" w:hAnsiTheme="minorBidi" w:cs="Arabic Transparent"/>
          <w:b/>
          <w:bCs/>
          <w:color w:val="000000" w:themeColor="text1"/>
          <w:sz w:val="28"/>
          <w:szCs w:val="28"/>
          <w:rtl/>
        </w:rPr>
        <w:t>1300152</w:t>
      </w:r>
    </w:p>
    <w:p w:rsidR="00EF3797" w:rsidRDefault="00EF3797" w:rsidP="00EF3797">
      <w:pPr>
        <w:spacing w:line="240" w:lineRule="auto"/>
        <w:ind w:right="-851"/>
        <w:rPr>
          <w:rFonts w:asciiTheme="minorBidi" w:eastAsia="Calibri" w:hAnsiTheme="minorBidi" w:cs="Arabic Transparent"/>
          <w:b/>
          <w:bCs/>
          <w:color w:val="000000" w:themeColor="text1"/>
          <w:sz w:val="28"/>
          <w:szCs w:val="28"/>
          <w:rtl/>
        </w:rPr>
      </w:pPr>
    </w:p>
    <w:p w:rsidR="00EF3797" w:rsidRDefault="00EF3797" w:rsidP="00EF3797">
      <w:pPr>
        <w:spacing w:line="240" w:lineRule="auto"/>
        <w:ind w:left="-766" w:right="-851"/>
        <w:jc w:val="center"/>
        <w:rPr>
          <w:rFonts w:asciiTheme="minorBidi" w:eastAsia="Times New Roman" w:hAnsiTheme="minorBidi" w:cs="Arabic Transparent"/>
          <w:b/>
          <w:bCs/>
          <w:color w:val="000000" w:themeColor="text1"/>
          <w:sz w:val="30"/>
          <w:szCs w:val="30"/>
          <w:rtl/>
        </w:rPr>
      </w:pPr>
      <w:r>
        <w:rPr>
          <w:rFonts w:asciiTheme="minorBidi" w:eastAsia="Times New Roman" w:hAnsiTheme="minorBidi" w:cs="Arabic Transparent"/>
          <w:b/>
          <w:bCs/>
          <w:color w:val="000000" w:themeColor="text1"/>
          <w:sz w:val="30"/>
          <w:szCs w:val="30"/>
          <w:rtl/>
        </w:rPr>
        <w:t>دراسة مقدمة كمتطلب تكميلي لنيل درجة الماجستير في الإدارة العامة</w:t>
      </w:r>
    </w:p>
    <w:p w:rsidR="00EF3797" w:rsidRDefault="00EF3797" w:rsidP="00EF3797">
      <w:pPr>
        <w:spacing w:line="240" w:lineRule="auto"/>
        <w:ind w:left="-766" w:right="-851"/>
        <w:jc w:val="center"/>
        <w:rPr>
          <w:rFonts w:asciiTheme="minorBidi" w:eastAsia="Times New Roman" w:hAnsiTheme="minorBidi" w:cs="Arabic Transparent"/>
          <w:b/>
          <w:bCs/>
          <w:color w:val="000000" w:themeColor="text1"/>
          <w:sz w:val="30"/>
          <w:szCs w:val="30"/>
          <w:rtl/>
        </w:rPr>
      </w:pPr>
    </w:p>
    <w:p w:rsidR="00EF3797" w:rsidRDefault="00EF3797" w:rsidP="00EF3797">
      <w:pPr>
        <w:spacing w:line="240" w:lineRule="auto"/>
        <w:ind w:left="-766" w:right="-851"/>
        <w:jc w:val="center"/>
        <w:rPr>
          <w:rFonts w:asciiTheme="minorBidi" w:eastAsia="Times New Roman" w:hAnsiTheme="minorBidi" w:cs="Arabic Transparent"/>
          <w:b/>
          <w:bCs/>
          <w:color w:val="000000" w:themeColor="text1"/>
          <w:sz w:val="30"/>
          <w:szCs w:val="30"/>
          <w:rtl/>
        </w:rPr>
      </w:pPr>
    </w:p>
    <w:p w:rsidR="00EF3797" w:rsidRDefault="00EF3797" w:rsidP="00EF3797">
      <w:pPr>
        <w:spacing w:line="240" w:lineRule="auto"/>
        <w:ind w:left="-766" w:right="-851"/>
        <w:jc w:val="center"/>
        <w:rPr>
          <w:rFonts w:asciiTheme="minorBidi" w:eastAsia="Calibri" w:hAnsiTheme="minorBidi" w:cs="Arabic Transparent"/>
          <w:color w:val="000000" w:themeColor="text1"/>
          <w:sz w:val="28"/>
          <w:szCs w:val="30"/>
          <w:rtl/>
        </w:rPr>
      </w:pPr>
      <w:r>
        <w:rPr>
          <w:rFonts w:asciiTheme="minorBidi" w:eastAsia="Calibri" w:hAnsiTheme="minorBidi" w:cs="Arabic Transparent"/>
          <w:color w:val="000000" w:themeColor="text1"/>
          <w:sz w:val="28"/>
          <w:szCs w:val="30"/>
          <w:rtl/>
        </w:rPr>
        <w:t xml:space="preserve">إشراف </w:t>
      </w:r>
    </w:p>
    <w:p w:rsidR="00EF3797" w:rsidRDefault="00EF3797" w:rsidP="00EF3797">
      <w:pPr>
        <w:spacing w:line="240" w:lineRule="auto"/>
        <w:ind w:left="-766" w:right="-851"/>
        <w:jc w:val="center"/>
        <w:rPr>
          <w:rFonts w:ascii="Arial" w:eastAsia="Calibri" w:hAnsi="Arial" w:cs="Arabic Transparent"/>
          <w:b/>
          <w:bCs/>
          <w:color w:val="000000" w:themeColor="text1"/>
          <w:sz w:val="36"/>
          <w:szCs w:val="30"/>
        </w:rPr>
      </w:pPr>
      <w:r>
        <w:rPr>
          <w:rFonts w:asciiTheme="minorBidi" w:eastAsia="Calibri" w:hAnsiTheme="minorBidi" w:cs="Arabic Transparent"/>
          <w:b/>
          <w:bCs/>
          <w:color w:val="000000" w:themeColor="text1"/>
          <w:sz w:val="28"/>
          <w:szCs w:val="30"/>
          <w:rtl/>
        </w:rPr>
        <w:t xml:space="preserve">د. </w:t>
      </w:r>
      <w:proofErr w:type="spellStart"/>
      <w:r>
        <w:rPr>
          <w:rFonts w:ascii="Arial" w:eastAsia="Calibri" w:hAnsi="Arial" w:cs="Arabic Transparent"/>
          <w:b/>
          <w:bCs/>
          <w:color w:val="000000" w:themeColor="text1"/>
          <w:sz w:val="36"/>
          <w:szCs w:val="30"/>
          <w:rtl/>
        </w:rPr>
        <w:t>نرفانا</w:t>
      </w:r>
      <w:proofErr w:type="spellEnd"/>
      <w:r>
        <w:rPr>
          <w:rFonts w:ascii="Arial" w:eastAsia="Calibri" w:hAnsi="Arial" w:cs="Arabic Transparent"/>
          <w:b/>
          <w:bCs/>
          <w:color w:val="000000" w:themeColor="text1"/>
          <w:sz w:val="36"/>
          <w:szCs w:val="30"/>
          <w:rtl/>
        </w:rPr>
        <w:t xml:space="preserve"> بنت عبد الرحمن غيث</w:t>
      </w:r>
    </w:p>
    <w:p w:rsidR="00EF3797" w:rsidRDefault="00EF3797" w:rsidP="00EF3797">
      <w:pPr>
        <w:spacing w:line="240" w:lineRule="auto"/>
        <w:ind w:left="-766" w:right="-851"/>
        <w:jc w:val="center"/>
        <w:rPr>
          <w:rFonts w:asciiTheme="minorBidi" w:eastAsia="Calibri" w:hAnsiTheme="minorBidi" w:cs="Arabic Transparent"/>
          <w:color w:val="000000" w:themeColor="text1"/>
          <w:sz w:val="26"/>
          <w:szCs w:val="26"/>
          <w:rtl/>
        </w:rPr>
      </w:pPr>
      <w:r>
        <w:rPr>
          <w:rFonts w:asciiTheme="minorBidi" w:eastAsia="Calibri" w:hAnsiTheme="minorBidi" w:cs="Arabic Transparent"/>
          <w:color w:val="000000" w:themeColor="text1"/>
          <w:sz w:val="26"/>
          <w:szCs w:val="26"/>
          <w:rtl/>
        </w:rPr>
        <w:t>أستاذ مشارك بقسم الإدارة العامة</w:t>
      </w:r>
    </w:p>
    <w:p w:rsidR="00EF3797" w:rsidRDefault="00EF3797" w:rsidP="00EF3797">
      <w:pPr>
        <w:spacing w:line="240" w:lineRule="auto"/>
        <w:ind w:left="-766" w:right="-851"/>
        <w:jc w:val="center"/>
        <w:rPr>
          <w:rFonts w:asciiTheme="minorBidi" w:eastAsia="Calibri" w:hAnsiTheme="minorBidi" w:cs="Arabic Transparent"/>
          <w:b/>
          <w:bCs/>
          <w:color w:val="000000" w:themeColor="text1"/>
          <w:sz w:val="16"/>
          <w:szCs w:val="16"/>
          <w:rtl/>
        </w:rPr>
      </w:pPr>
    </w:p>
    <w:p w:rsidR="00EF3797" w:rsidRDefault="00EF3797" w:rsidP="00EF3797">
      <w:pPr>
        <w:spacing w:line="240" w:lineRule="auto"/>
        <w:ind w:left="-766" w:right="-851"/>
        <w:jc w:val="center"/>
        <w:rPr>
          <w:rFonts w:asciiTheme="minorBidi" w:eastAsia="Calibri" w:hAnsiTheme="minorBidi" w:cs="Arabic Transparent"/>
          <w:b/>
          <w:bCs/>
          <w:color w:val="000000" w:themeColor="text1"/>
          <w:sz w:val="16"/>
          <w:szCs w:val="16"/>
          <w:rtl/>
        </w:rPr>
      </w:pPr>
    </w:p>
    <w:p w:rsidR="00EF3797" w:rsidRDefault="00EF3797" w:rsidP="00EF3797">
      <w:pPr>
        <w:rPr>
          <w:rtl/>
        </w:rPr>
      </w:pPr>
      <w:proofErr w:type="spellStart"/>
      <w:r>
        <w:rPr>
          <w:rFonts w:asciiTheme="minorBidi" w:eastAsia="Calibri" w:hAnsiTheme="minorBidi" w:cs="Arabic Transparent"/>
          <w:color w:val="000000" w:themeColor="text1"/>
          <w:sz w:val="32"/>
          <w:szCs w:val="32"/>
          <w:rtl/>
        </w:rPr>
        <w:t>1440هـ</w:t>
      </w:r>
      <w:proofErr w:type="spellEnd"/>
      <w:r>
        <w:rPr>
          <w:rFonts w:asciiTheme="minorBidi" w:eastAsia="Calibri" w:hAnsiTheme="minorBidi" w:cs="Arabic Transparent"/>
          <w:color w:val="000000" w:themeColor="text1"/>
          <w:sz w:val="32"/>
          <w:szCs w:val="32"/>
          <w:rtl/>
        </w:rPr>
        <w:t xml:space="preserve"> </w:t>
      </w:r>
      <w:proofErr w:type="spellStart"/>
      <w:r>
        <w:rPr>
          <w:rFonts w:asciiTheme="minorBidi" w:eastAsia="Calibri" w:hAnsiTheme="minorBidi" w:cs="Arabic Transparent"/>
          <w:color w:val="000000" w:themeColor="text1"/>
          <w:sz w:val="32"/>
          <w:szCs w:val="32"/>
          <w:rtl/>
        </w:rPr>
        <w:t>/</w:t>
      </w:r>
      <w:proofErr w:type="spellEnd"/>
      <w:r>
        <w:rPr>
          <w:rFonts w:asciiTheme="minorBidi" w:eastAsia="Calibri" w:hAnsiTheme="minorBidi" w:cs="Arabic Transparent"/>
          <w:color w:val="000000" w:themeColor="text1"/>
          <w:sz w:val="32"/>
          <w:szCs w:val="32"/>
          <w:rtl/>
        </w:rPr>
        <w:t xml:space="preserve"> </w:t>
      </w:r>
      <w:proofErr w:type="spellStart"/>
      <w:r>
        <w:rPr>
          <w:rFonts w:asciiTheme="minorBidi" w:eastAsia="Calibri" w:hAnsiTheme="minorBidi" w:cs="Arabic Transparent"/>
          <w:color w:val="000000" w:themeColor="text1"/>
          <w:sz w:val="32"/>
          <w:szCs w:val="32"/>
          <w:rtl/>
        </w:rPr>
        <w:t>2019م</w:t>
      </w:r>
      <w:proofErr w:type="spellEnd"/>
      <w:r>
        <w:br w:type="page"/>
      </w:r>
    </w:p>
    <w:p w:rsidR="00EF3797" w:rsidRDefault="00EF3797" w:rsidP="00EF3797">
      <w:pPr>
        <w:spacing w:line="240" w:lineRule="auto"/>
        <w:rPr>
          <w:rFonts w:ascii="Arial" w:eastAsia="Calibri" w:hAnsi="Arial" w:cs="Arabic Transparent"/>
          <w:color w:val="000000" w:themeColor="text1"/>
          <w:sz w:val="24"/>
          <w:szCs w:val="24"/>
          <w:rtl/>
        </w:rPr>
      </w:pPr>
    </w:p>
    <w:p w:rsidR="00EF3797" w:rsidRDefault="00EF3797" w:rsidP="00EF3797">
      <w:pPr>
        <w:spacing w:line="240" w:lineRule="auto"/>
        <w:jc w:val="center"/>
        <w:rPr>
          <w:rFonts w:ascii="Arial" w:eastAsia="Calibri" w:hAnsi="Arial" w:cs="Arial"/>
          <w:b/>
          <w:bCs/>
          <w:color w:val="000000" w:themeColor="text1"/>
          <w:sz w:val="40"/>
          <w:szCs w:val="40"/>
        </w:rPr>
      </w:pPr>
      <w:r>
        <w:rPr>
          <w:rFonts w:ascii="Arial" w:eastAsia="Calibri" w:hAnsi="Arial" w:cs="Arial"/>
          <w:b/>
          <w:bCs/>
          <w:color w:val="000000" w:themeColor="text1"/>
          <w:sz w:val="40"/>
          <w:szCs w:val="40"/>
        </w:rPr>
        <w:t>Abstract</w:t>
      </w:r>
    </w:p>
    <w:p w:rsidR="00EF3797" w:rsidRDefault="00EF3797" w:rsidP="00EF3797">
      <w:pPr>
        <w:bidi w:val="0"/>
        <w:spacing w:line="240" w:lineRule="auto"/>
        <w:jc w:val="center"/>
        <w:rPr>
          <w:rFonts w:ascii="Times New Roman" w:hAnsi="Times New Roman" w:cs="Times New Roman"/>
          <w:b/>
          <w:bCs/>
          <w:color w:val="000000" w:themeColor="text1"/>
          <w:sz w:val="28"/>
          <w:szCs w:val="28"/>
          <w:rtl/>
          <w:lang w:bidi="ar-EG"/>
        </w:rPr>
      </w:pPr>
      <w:r>
        <w:rPr>
          <w:rFonts w:ascii="Times New Roman" w:hAnsi="Times New Roman" w:cs="Times New Roman"/>
          <w:b/>
          <w:bCs/>
          <w:color w:val="000000" w:themeColor="text1"/>
          <w:sz w:val="28"/>
          <w:szCs w:val="28"/>
          <w:lang w:bidi="ar-EG"/>
        </w:rPr>
        <w:t>The Role of Business Process Reengineering (BPR) of Simplifying Administrative Procedures</w:t>
      </w:r>
    </w:p>
    <w:p w:rsidR="00EF3797" w:rsidRDefault="00EF3797" w:rsidP="00EF3797">
      <w:pPr>
        <w:bidi w:val="0"/>
        <w:spacing w:line="240" w:lineRule="auto"/>
        <w:jc w:val="center"/>
        <w:rPr>
          <w:rFonts w:ascii="Times New Roman" w:hAnsi="Times New Roman" w:cs="Times New Roman"/>
          <w:color w:val="000000" w:themeColor="text1"/>
          <w:sz w:val="28"/>
          <w:szCs w:val="28"/>
          <w:lang w:bidi="ar-EG"/>
        </w:rPr>
      </w:pPr>
      <w:r>
        <w:rPr>
          <w:rFonts w:ascii="Times New Roman" w:hAnsi="Times New Roman" w:cs="Times New Roman"/>
          <w:color w:val="000000" w:themeColor="text1"/>
          <w:sz w:val="28"/>
          <w:szCs w:val="28"/>
          <w:lang w:bidi="ar-EG"/>
        </w:rPr>
        <w:t xml:space="preserve"> (A Field Study on Female Administrative Employees of King Abdul Aziz University in Jeddah)</w:t>
      </w:r>
    </w:p>
    <w:p w:rsidR="00EF3797" w:rsidRDefault="00EF3797" w:rsidP="00EF3797">
      <w:pPr>
        <w:spacing w:line="240" w:lineRule="auto"/>
        <w:ind w:right="-360"/>
        <w:rPr>
          <w:rFonts w:asciiTheme="majorBidi" w:eastAsia="Calibri" w:hAnsiTheme="majorBidi" w:cstheme="majorBidi"/>
          <w:b/>
          <w:bCs/>
          <w:color w:val="000000" w:themeColor="text1"/>
          <w:sz w:val="10"/>
          <w:szCs w:val="10"/>
        </w:rPr>
      </w:pPr>
    </w:p>
    <w:p w:rsidR="00EF3797" w:rsidRDefault="00EF3797" w:rsidP="00EF3797">
      <w:pPr>
        <w:spacing w:line="240" w:lineRule="auto"/>
        <w:ind w:left="-523" w:right="-709"/>
        <w:jc w:val="center"/>
        <w:rPr>
          <w:rFonts w:asciiTheme="majorBidi" w:eastAsia="Calibri" w:hAnsiTheme="majorBidi" w:cstheme="majorBidi"/>
          <w:b/>
          <w:bCs/>
          <w:color w:val="000000" w:themeColor="text1"/>
          <w:sz w:val="28"/>
          <w:szCs w:val="28"/>
          <w:rtl/>
        </w:rPr>
      </w:pPr>
      <w:proofErr w:type="spellStart"/>
      <w:r>
        <w:rPr>
          <w:rFonts w:asciiTheme="majorBidi" w:eastAsia="Calibri" w:hAnsiTheme="majorBidi" w:cstheme="majorBidi"/>
          <w:b/>
          <w:bCs/>
          <w:color w:val="000000" w:themeColor="text1"/>
          <w:sz w:val="28"/>
          <w:szCs w:val="28"/>
        </w:rPr>
        <w:t>Ebtisam</w:t>
      </w:r>
      <w:proofErr w:type="spellEnd"/>
      <w:r>
        <w:rPr>
          <w:rFonts w:asciiTheme="majorBidi" w:eastAsia="Calibri" w:hAnsiTheme="majorBidi" w:cstheme="majorBidi"/>
          <w:b/>
          <w:bCs/>
          <w:color w:val="000000" w:themeColor="text1"/>
          <w:sz w:val="28"/>
          <w:szCs w:val="28"/>
        </w:rPr>
        <w:t xml:space="preserve"> Ahmad </w:t>
      </w:r>
      <w:proofErr w:type="spellStart"/>
      <w:r>
        <w:rPr>
          <w:rFonts w:asciiTheme="majorBidi" w:eastAsia="Calibri" w:hAnsiTheme="majorBidi" w:cstheme="majorBidi"/>
          <w:b/>
          <w:bCs/>
          <w:color w:val="000000" w:themeColor="text1"/>
          <w:sz w:val="28"/>
          <w:szCs w:val="28"/>
        </w:rPr>
        <w:t>Jamaan</w:t>
      </w:r>
      <w:proofErr w:type="spellEnd"/>
      <w:r>
        <w:rPr>
          <w:rFonts w:asciiTheme="majorBidi" w:eastAsia="Calibri" w:hAnsiTheme="majorBidi" w:cstheme="majorBidi"/>
          <w:b/>
          <w:bCs/>
          <w:color w:val="000000" w:themeColor="text1"/>
          <w:sz w:val="28"/>
          <w:szCs w:val="28"/>
        </w:rPr>
        <w:t xml:space="preserve"> Al-</w:t>
      </w:r>
      <w:proofErr w:type="spellStart"/>
      <w:r>
        <w:rPr>
          <w:rFonts w:asciiTheme="majorBidi" w:eastAsia="Calibri" w:hAnsiTheme="majorBidi" w:cstheme="majorBidi"/>
          <w:b/>
          <w:bCs/>
          <w:color w:val="000000" w:themeColor="text1"/>
          <w:sz w:val="28"/>
          <w:szCs w:val="28"/>
        </w:rPr>
        <w:t>Zahrani</w:t>
      </w:r>
      <w:proofErr w:type="spellEnd"/>
    </w:p>
    <w:p w:rsidR="00EF3797" w:rsidRDefault="00EF3797" w:rsidP="00EF3797">
      <w:pPr>
        <w:spacing w:line="240" w:lineRule="auto"/>
        <w:ind w:left="-523" w:right="-709"/>
        <w:jc w:val="center"/>
        <w:rPr>
          <w:rFonts w:asciiTheme="majorBidi" w:eastAsia="Calibri" w:hAnsiTheme="majorBidi" w:cstheme="majorBidi"/>
          <w:color w:val="000000" w:themeColor="text1"/>
          <w:sz w:val="28"/>
          <w:szCs w:val="28"/>
          <w:rtl/>
        </w:rPr>
      </w:pPr>
      <w:proofErr w:type="spellStart"/>
      <w:r>
        <w:rPr>
          <w:rFonts w:asciiTheme="majorBidi" w:eastAsia="Calibri" w:hAnsiTheme="majorBidi" w:cstheme="majorBidi"/>
          <w:color w:val="000000" w:themeColor="text1"/>
          <w:sz w:val="28"/>
          <w:szCs w:val="28"/>
          <w:rtl/>
        </w:rPr>
        <w:t>(</w:t>
      </w:r>
      <w:proofErr w:type="spellEnd"/>
      <w:r>
        <w:rPr>
          <w:rFonts w:asciiTheme="majorBidi" w:eastAsia="Calibri" w:hAnsiTheme="majorBidi" w:cstheme="majorBidi"/>
          <w:color w:val="000000" w:themeColor="text1"/>
          <w:sz w:val="28"/>
          <w:szCs w:val="28"/>
        </w:rPr>
        <w:t>Master Thesis</w:t>
      </w:r>
      <w:proofErr w:type="spellStart"/>
      <w:r>
        <w:rPr>
          <w:rFonts w:asciiTheme="majorBidi" w:eastAsia="Calibri" w:hAnsiTheme="majorBidi" w:cstheme="majorBidi"/>
          <w:color w:val="000000" w:themeColor="text1"/>
          <w:sz w:val="28"/>
          <w:szCs w:val="28"/>
          <w:rtl/>
        </w:rPr>
        <w:t>)</w:t>
      </w:r>
      <w:proofErr w:type="spellEnd"/>
    </w:p>
    <w:p w:rsidR="00EF3797" w:rsidRDefault="00EF3797" w:rsidP="00EF3797">
      <w:pPr>
        <w:spacing w:line="240" w:lineRule="auto"/>
        <w:ind w:left="-97" w:right="-709" w:hanging="173"/>
        <w:jc w:val="center"/>
        <w:rPr>
          <w:rFonts w:asciiTheme="majorBidi" w:eastAsia="Calibri" w:hAnsiTheme="majorBidi" w:cstheme="majorBidi"/>
          <w:color w:val="000000" w:themeColor="text1"/>
          <w:sz w:val="28"/>
          <w:szCs w:val="28"/>
          <w:rtl/>
        </w:rPr>
      </w:pPr>
      <w:r>
        <w:rPr>
          <w:rFonts w:asciiTheme="majorBidi" w:eastAsia="Calibri" w:hAnsiTheme="majorBidi" w:cstheme="majorBidi"/>
          <w:color w:val="000000" w:themeColor="text1"/>
          <w:sz w:val="28"/>
          <w:szCs w:val="28"/>
        </w:rPr>
        <w:t>Department of Public Administration - Faculty of Economics and Administration</w:t>
      </w:r>
    </w:p>
    <w:p w:rsidR="00EF3797" w:rsidRDefault="00EF3797" w:rsidP="00EF3797">
      <w:pPr>
        <w:spacing w:line="240" w:lineRule="auto"/>
        <w:ind w:left="-97" w:right="-709"/>
        <w:jc w:val="center"/>
        <w:rPr>
          <w:rFonts w:asciiTheme="majorBidi" w:eastAsia="Calibri" w:hAnsiTheme="majorBidi" w:cstheme="majorBidi"/>
          <w:color w:val="000000" w:themeColor="text1"/>
          <w:sz w:val="28"/>
          <w:szCs w:val="28"/>
        </w:rPr>
      </w:pPr>
      <w:r>
        <w:rPr>
          <w:rFonts w:asciiTheme="majorBidi" w:eastAsia="Calibri" w:hAnsiTheme="majorBidi" w:cstheme="majorBidi"/>
          <w:color w:val="000000" w:themeColor="text1"/>
          <w:sz w:val="28"/>
          <w:szCs w:val="28"/>
        </w:rPr>
        <w:t xml:space="preserve">King </w:t>
      </w:r>
      <w:proofErr w:type="spellStart"/>
      <w:r>
        <w:rPr>
          <w:rFonts w:asciiTheme="majorBidi" w:eastAsia="Calibri" w:hAnsiTheme="majorBidi" w:cstheme="majorBidi"/>
          <w:color w:val="000000" w:themeColor="text1"/>
          <w:sz w:val="28"/>
          <w:szCs w:val="28"/>
        </w:rPr>
        <w:t>Abdulaziz</w:t>
      </w:r>
      <w:proofErr w:type="spellEnd"/>
      <w:r>
        <w:rPr>
          <w:rFonts w:asciiTheme="majorBidi" w:eastAsia="Calibri" w:hAnsiTheme="majorBidi" w:cstheme="majorBidi"/>
          <w:color w:val="000000" w:themeColor="text1"/>
          <w:sz w:val="28"/>
          <w:szCs w:val="28"/>
        </w:rPr>
        <w:t xml:space="preserve"> University - Jeddah</w:t>
      </w:r>
    </w:p>
    <w:p w:rsidR="00EF3797" w:rsidRDefault="00EF3797" w:rsidP="00EF3797">
      <w:pPr>
        <w:spacing w:line="240" w:lineRule="auto"/>
        <w:jc w:val="center"/>
        <w:rPr>
          <w:rFonts w:asciiTheme="majorBidi" w:eastAsia="Calibri" w:hAnsiTheme="majorBidi" w:cstheme="majorBidi"/>
          <w:color w:val="000000" w:themeColor="text1"/>
          <w:sz w:val="28"/>
          <w:szCs w:val="28"/>
          <w:rtl/>
        </w:rPr>
      </w:pPr>
      <w:r>
        <w:rPr>
          <w:rFonts w:asciiTheme="majorBidi" w:eastAsia="Calibri" w:hAnsiTheme="majorBidi" w:cstheme="majorBidi"/>
          <w:color w:val="000000" w:themeColor="text1"/>
          <w:sz w:val="28"/>
          <w:szCs w:val="28"/>
        </w:rPr>
        <w:t>Saudi Arabia</w:t>
      </w:r>
    </w:p>
    <w:p w:rsidR="00EF3797" w:rsidRDefault="00EF3797" w:rsidP="00EF3797">
      <w:pPr>
        <w:bidi w:val="0"/>
        <w:spacing w:line="240" w:lineRule="auto"/>
        <w:ind w:firstLine="567"/>
        <w:rPr>
          <w:rFonts w:ascii="Times New Roman" w:hAnsi="Times New Roman" w:cs="Times New Roman"/>
          <w:color w:val="000000" w:themeColor="text1"/>
          <w:rtl/>
          <w:lang w:bidi="ar-EG"/>
        </w:rPr>
      </w:pPr>
      <w:r>
        <w:rPr>
          <w:rFonts w:ascii="Times New Roman" w:hAnsi="Times New Roman" w:cs="Times New Roman"/>
          <w:color w:val="000000" w:themeColor="text1"/>
          <w:lang w:bidi="ar-EG"/>
        </w:rPr>
        <w:t xml:space="preserve">                                                 1440 H / 2019 A.D</w:t>
      </w:r>
    </w:p>
    <w:p w:rsidR="00EF3797" w:rsidRDefault="00EF3797" w:rsidP="00EF3797">
      <w:pPr>
        <w:bidi w:val="0"/>
        <w:spacing w:line="240" w:lineRule="auto"/>
        <w:jc w:val="both"/>
        <w:rPr>
          <w:rFonts w:ascii="Times New Roman" w:hAnsi="Times New Roman" w:cs="Times New Roman"/>
          <w:color w:val="000000" w:themeColor="text1"/>
          <w:rtl/>
          <w:lang w:bidi="ar-EG"/>
        </w:rPr>
      </w:pPr>
    </w:p>
    <w:p w:rsidR="00EF3797" w:rsidRDefault="00EF3797" w:rsidP="00EF3797">
      <w:pPr>
        <w:bidi w:val="0"/>
        <w:spacing w:line="240" w:lineRule="auto"/>
        <w:jc w:val="both"/>
        <w:rPr>
          <w:rFonts w:ascii="Times New Roman" w:hAnsi="Times New Roman" w:cs="Times New Roman"/>
          <w:color w:val="000000" w:themeColor="text1"/>
          <w:lang w:bidi="ar-EG"/>
        </w:rPr>
      </w:pPr>
      <w:r>
        <w:rPr>
          <w:rFonts w:ascii="Times New Roman" w:hAnsi="Times New Roman" w:cs="Times New Roman"/>
          <w:color w:val="000000" w:themeColor="text1"/>
          <w:lang w:bidi="ar-EG"/>
        </w:rPr>
        <w:t xml:space="preserve">     This study aims to identify the role of Business Process Reengineering (BPR) with its requirements (leadership, administrative policies, strategic planning, employee empowerment, information technology, organizational structure, financial capabilities and organizational culture) in the simplification of administrative procedures from the perspective of female administrative Employees of King Abdul Aziz University in Jeddah. The study is based on a descriptive analytical approach. It consists of two main parts: a theoretical section that reviews the main findings of different sources, and a field section based on a questionnaire containing (50) paragraphs. The study population consists of (1469) Female Administrative Employees at the university, the sample of the study consists of (265) Female Administrative Employees, and the data were processed statistically using the statistical package of social sciences (SPSS). The study showed several results, the most important of which were: A strong positive impact on the role of (BPR) in simplifying the administrative procedures at the University, and showed that the requirements of (BPR) represented by Information Technology, organizational structure and strategic planning are the highest availability in the work environment at the university, followed by administrative policies, leadership, organizational culture, employee empowerment and, finally, financial capabilities. The results also show that the level of overall the requirements of (BPR) and simplifying the administrative procedures at the University is intermediate. The study has made several recommendations, the most important of which are: Reengineering requirements in all its dimensions at the university, and the need to establish the foundations and methods to simplify the administrative procedures, and performing comparative studies between public and private universities on the level of readiness of the educational sector and obstacles to apply (BPR) and the construction of a proposed scenario of (BPR) at King Abdul Aziz University in Jeddah.</w:t>
      </w:r>
    </w:p>
    <w:p w:rsidR="00B87174" w:rsidRPr="00EF3797" w:rsidRDefault="00B87174" w:rsidP="00EF3797">
      <w:pPr>
        <w:jc w:val="center"/>
        <w:rPr>
          <w:rtl/>
        </w:rPr>
      </w:pPr>
    </w:p>
    <w:sectPr w:rsidR="00B87174" w:rsidRPr="00EF3797" w:rsidSect="00FF5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altName w:val="Sylfaen"/>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characterSpacingControl w:val="doNotCompress"/>
  <w:compat/>
  <w:rsids>
    <w:rsidRoot w:val="007D36B0"/>
    <w:rsid w:val="007D04C2"/>
    <w:rsid w:val="007D36B0"/>
    <w:rsid w:val="00B87174"/>
    <w:rsid w:val="00D20F68"/>
    <w:rsid w:val="00EF3797"/>
    <w:rsid w:val="00FF5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B0"/>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6B0"/>
    <w:pPr>
      <w:ind w:left="720"/>
      <w:contextualSpacing/>
    </w:pPr>
  </w:style>
</w:styles>
</file>

<file path=word/webSettings.xml><?xml version="1.0" encoding="utf-8"?>
<w:webSettings xmlns:r="http://schemas.openxmlformats.org/officeDocument/2006/relationships" xmlns:w="http://schemas.openxmlformats.org/wordprocessingml/2006/main">
  <w:divs>
    <w:div w:id="17018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9227-9B15-46B4-AEED-3AC0F306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00021889</cp:lastModifiedBy>
  <cp:revision>2</cp:revision>
  <dcterms:created xsi:type="dcterms:W3CDTF">2019-05-16T10:48:00Z</dcterms:created>
  <dcterms:modified xsi:type="dcterms:W3CDTF">2019-05-16T10:48:00Z</dcterms:modified>
</cp:coreProperties>
</file>